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6BD3" w14:textId="785DAAE9" w:rsidR="006E6297" w:rsidRDefault="006E6297">
      <w:pPr>
        <w:rPr>
          <w:b/>
          <w:bCs/>
          <w:sz w:val="32"/>
          <w:szCs w:val="32"/>
        </w:rPr>
      </w:pPr>
      <w:r w:rsidRPr="00C073B4">
        <w:rPr>
          <w:b/>
          <w:bCs/>
          <w:sz w:val="32"/>
          <w:szCs w:val="32"/>
        </w:rPr>
        <w:t xml:space="preserve">Activity Survey FAQ and Queries </w:t>
      </w:r>
    </w:p>
    <w:p w14:paraId="5D8DB33B" w14:textId="77777777" w:rsidR="003250C7" w:rsidRDefault="003250C7">
      <w:pPr>
        <w:rPr>
          <w:b/>
          <w:bCs/>
          <w:sz w:val="32"/>
          <w:szCs w:val="32"/>
        </w:rPr>
      </w:pPr>
    </w:p>
    <w:p w14:paraId="4B0B6B8E" w14:textId="2490AE1F" w:rsidR="003250C7" w:rsidRDefault="003250C7">
      <w:pPr>
        <w:rPr>
          <w:b/>
          <w:bCs/>
        </w:rPr>
      </w:pPr>
      <w:r>
        <w:rPr>
          <w:b/>
          <w:bCs/>
        </w:rPr>
        <w:t xml:space="preserve">Please find below some FAQs and answers. Remember that the activity survey is collecting information about </w:t>
      </w:r>
      <w:r w:rsidRPr="003250C7">
        <w:rPr>
          <w:b/>
          <w:bCs/>
          <w:i/>
          <w:iCs/>
        </w:rPr>
        <w:t>all</w:t>
      </w:r>
      <w:r>
        <w:rPr>
          <w:b/>
          <w:bCs/>
        </w:rPr>
        <w:t xml:space="preserve"> anaesthetic activity and not just procedures that are likely to generate the complications we are looking for in the case registry. </w:t>
      </w:r>
    </w:p>
    <w:p w14:paraId="315E13BD" w14:textId="77777777" w:rsidR="003250C7" w:rsidRDefault="003250C7">
      <w:pPr>
        <w:rPr>
          <w:b/>
          <w:bCs/>
        </w:rPr>
      </w:pPr>
    </w:p>
    <w:p w14:paraId="3E470552" w14:textId="42D99CB8" w:rsidR="003250C7" w:rsidRDefault="003250C7">
      <w:pPr>
        <w:rPr>
          <w:b/>
          <w:bCs/>
        </w:rPr>
      </w:pPr>
      <w:r>
        <w:rPr>
          <w:b/>
          <w:bCs/>
        </w:rPr>
        <w:t>Cases to include</w:t>
      </w:r>
    </w:p>
    <w:p w14:paraId="7858D47D" w14:textId="50238C37" w:rsidR="003250C7" w:rsidRDefault="003250C7" w:rsidP="003250C7">
      <w:pPr>
        <w:pStyle w:val="ListParagraph"/>
        <w:numPr>
          <w:ilvl w:val="0"/>
          <w:numId w:val="8"/>
        </w:numPr>
      </w:pPr>
      <w:r>
        <w:t>Any elective or emergency case involving anaesthesia, sedation, monitored anaesthesia care performed or supervised by an anaesthetist/PAA</w:t>
      </w:r>
    </w:p>
    <w:p w14:paraId="4C3EAA65" w14:textId="0EE712B9" w:rsidR="003250C7" w:rsidRDefault="003250C7" w:rsidP="003250C7">
      <w:pPr>
        <w:pStyle w:val="ListParagraph"/>
        <w:numPr>
          <w:ilvl w:val="0"/>
          <w:numId w:val="8"/>
        </w:numPr>
      </w:pPr>
      <w:r>
        <w:t>Adults or children</w:t>
      </w:r>
    </w:p>
    <w:p w14:paraId="321FC9FA" w14:textId="5399DE46" w:rsidR="003250C7" w:rsidRDefault="003250C7" w:rsidP="003250C7">
      <w:pPr>
        <w:pStyle w:val="ListParagraph"/>
        <w:numPr>
          <w:ilvl w:val="0"/>
          <w:numId w:val="8"/>
        </w:numPr>
      </w:pPr>
      <w:r>
        <w:t xml:space="preserve">Main theatres, day surgery, obstetrics, all remote sites </w:t>
      </w:r>
      <w:proofErr w:type="spellStart"/>
      <w:r>
        <w:t>eg</w:t>
      </w:r>
      <w:proofErr w:type="spellEnd"/>
      <w:r>
        <w:t xml:space="preserve"> MRI, RCT</w:t>
      </w:r>
    </w:p>
    <w:p w14:paraId="4AE5D292" w14:textId="6ADDBA9F" w:rsidR="003250C7" w:rsidRDefault="003250C7" w:rsidP="003250C7">
      <w:pPr>
        <w:pStyle w:val="ListParagraph"/>
        <w:numPr>
          <w:ilvl w:val="0"/>
          <w:numId w:val="8"/>
        </w:numPr>
      </w:pPr>
      <w:r>
        <w:t xml:space="preserve">All obstetric activity including </w:t>
      </w:r>
      <w:proofErr w:type="spellStart"/>
      <w:r>
        <w:t>labnour</w:t>
      </w:r>
      <w:proofErr w:type="spellEnd"/>
      <w:r>
        <w:t xml:space="preserve"> analgesia</w:t>
      </w:r>
    </w:p>
    <w:p w14:paraId="4D0BC065" w14:textId="492BA7B4" w:rsidR="003250C7" w:rsidRDefault="003250C7" w:rsidP="003250C7">
      <w:pPr>
        <w:pStyle w:val="ListParagraph"/>
        <w:numPr>
          <w:ilvl w:val="0"/>
          <w:numId w:val="8"/>
        </w:numPr>
      </w:pPr>
      <w:r>
        <w:t>Acute and chronic pain procedures including those in recovery, intensive care, pain clinic</w:t>
      </w:r>
    </w:p>
    <w:p w14:paraId="299B61A8" w14:textId="5A535F73" w:rsidR="003250C7" w:rsidRDefault="003250C7" w:rsidP="003250C7">
      <w:pPr>
        <w:pStyle w:val="ListParagraph"/>
        <w:numPr>
          <w:ilvl w:val="0"/>
          <w:numId w:val="8"/>
        </w:numPr>
      </w:pPr>
      <w:r>
        <w:t>Anaesthesia, sedation, regional anaesthesia in the Emergency department only if performed/supervised by an anaesthetist/PAA</w:t>
      </w:r>
    </w:p>
    <w:p w14:paraId="481E9C2C" w14:textId="3CD05231" w:rsidR="003250C7" w:rsidRDefault="003250C7" w:rsidP="003250C7">
      <w:pPr>
        <w:rPr>
          <w:b/>
          <w:bCs/>
        </w:rPr>
      </w:pPr>
      <w:r w:rsidRPr="003250C7">
        <w:rPr>
          <w:b/>
          <w:bCs/>
        </w:rPr>
        <w:t>What not to include</w:t>
      </w:r>
    </w:p>
    <w:p w14:paraId="225E44E0" w14:textId="11026543" w:rsidR="00E323B6" w:rsidRPr="00E323B6" w:rsidRDefault="00E323B6" w:rsidP="00E323B6">
      <w:pPr>
        <w:pStyle w:val="ListParagraph"/>
        <w:numPr>
          <w:ilvl w:val="0"/>
          <w:numId w:val="9"/>
        </w:numPr>
        <w:rPr>
          <w:rFonts w:eastAsia="Century Gothic" w:cstheme="minorHAnsi"/>
        </w:rPr>
      </w:pPr>
      <w:r w:rsidRPr="00E323B6">
        <w:rPr>
          <w:rFonts w:eastAsia="Century Gothic" w:cstheme="minorHAnsi"/>
        </w:rPr>
        <w:t>Sedation or anaesthesia solely for critical care or procedures on critical care (unless a regional block), newborn resuscitation and patient transfers</w:t>
      </w:r>
    </w:p>
    <w:p w14:paraId="31331102" w14:textId="1703C677" w:rsidR="00E323B6" w:rsidRPr="00E323B6" w:rsidRDefault="00E323B6" w:rsidP="00E323B6">
      <w:pPr>
        <w:pStyle w:val="ListParagraph"/>
        <w:numPr>
          <w:ilvl w:val="0"/>
          <w:numId w:val="9"/>
        </w:numPr>
        <w:rPr>
          <w:rFonts w:eastAsia="Century Gothic" w:cstheme="minorHAnsi"/>
        </w:rPr>
      </w:pPr>
      <w:r w:rsidRPr="00E323B6">
        <w:rPr>
          <w:rFonts w:eastAsia="Century Gothic" w:cstheme="minorHAnsi"/>
        </w:rPr>
        <w:t xml:space="preserve">Diagnostic </w:t>
      </w:r>
      <w:r>
        <w:rPr>
          <w:rFonts w:eastAsia="Century Gothic" w:cstheme="minorHAnsi"/>
        </w:rPr>
        <w:t xml:space="preserve">lumbar punctures </w:t>
      </w:r>
      <w:r w:rsidRPr="00E323B6">
        <w:rPr>
          <w:rFonts w:eastAsia="Century Gothic" w:cstheme="minorHAnsi"/>
        </w:rPr>
        <w:t>unless requiring GA or sedation</w:t>
      </w:r>
    </w:p>
    <w:p w14:paraId="57050BD7" w14:textId="77777777" w:rsidR="006E6297" w:rsidRDefault="006E6297"/>
    <w:p w14:paraId="791D8993" w14:textId="5F6A5F7B" w:rsidR="00712DFA" w:rsidRPr="00FC198B" w:rsidRDefault="00712DFA" w:rsidP="00712DFA">
      <w:pPr>
        <w:rPr>
          <w:b/>
          <w:bCs/>
          <w:color w:val="2E74B5" w:themeColor="accent5" w:themeShade="BF"/>
          <w:u w:val="single"/>
        </w:rPr>
      </w:pPr>
      <w:r w:rsidRPr="00FC198B">
        <w:rPr>
          <w:b/>
          <w:bCs/>
          <w:color w:val="2E74B5" w:themeColor="accent5" w:themeShade="BF"/>
          <w:u w:val="single"/>
        </w:rPr>
        <w:t>INCLUSION/EXCLUSION CRITERIA</w:t>
      </w:r>
    </w:p>
    <w:p w14:paraId="6E98D410" w14:textId="2B2393E5" w:rsidR="0033466E" w:rsidRPr="00E323B6" w:rsidRDefault="00712DFA" w:rsidP="009E6FAA">
      <w:pPr>
        <w:rPr>
          <w:b/>
          <w:bCs/>
        </w:rPr>
      </w:pPr>
      <w:r>
        <w:rPr>
          <w:b/>
          <w:bCs/>
        </w:rPr>
        <w:t xml:space="preserve">Q: </w:t>
      </w:r>
      <w:r w:rsidR="00E323B6" w:rsidRPr="00E323B6">
        <w:rPr>
          <w:b/>
          <w:bCs/>
        </w:rPr>
        <w:t>Why are you not collecting data on lumbar punctures</w:t>
      </w:r>
      <w:r w:rsidR="00E323B6">
        <w:rPr>
          <w:b/>
          <w:bCs/>
        </w:rPr>
        <w:t xml:space="preserve"> given this an LP is like a spinal</w:t>
      </w:r>
      <w:r w:rsidR="00E323B6" w:rsidRPr="00E323B6">
        <w:rPr>
          <w:b/>
          <w:bCs/>
        </w:rPr>
        <w:t>?</w:t>
      </w:r>
    </w:p>
    <w:p w14:paraId="7B7F98F4" w14:textId="77CB750A" w:rsidR="00E323B6" w:rsidRDefault="00E323B6" w:rsidP="00E323B6">
      <w:r w:rsidRPr="009E6FAA">
        <w:rPr>
          <w:b/>
          <w:bCs/>
        </w:rPr>
        <w:t>Answer:</w:t>
      </w:r>
      <w:r>
        <w:t xml:space="preserve"> </w:t>
      </w:r>
      <w:r>
        <w:t>A</w:t>
      </w:r>
      <w:r>
        <w:t xml:space="preserve">lthough anaesthetists </w:t>
      </w:r>
      <w:r>
        <w:t xml:space="preserve">are often asked to </w:t>
      </w:r>
      <w:r>
        <w:t xml:space="preserve">perform </w:t>
      </w:r>
      <w:r>
        <w:t>LPs</w:t>
      </w:r>
      <w:r>
        <w:t xml:space="preserve">, we have no </w:t>
      </w:r>
      <w:r>
        <w:t>idea</w:t>
      </w:r>
      <w:r>
        <w:t xml:space="preserve"> of the number of LPs being done on the medical wards without anaesthesia input. </w:t>
      </w:r>
      <w:r>
        <w:t>We therefore will not have an</w:t>
      </w:r>
      <w:r>
        <w:t xml:space="preserve"> accurate denominator</w:t>
      </w:r>
      <w:r>
        <w:t xml:space="preserve"> if we included complications arising from ‘medical’ LPs done by anaesthetists. These are therefore </w:t>
      </w:r>
      <w:r>
        <w:t>outside of the scope of NAP8</w:t>
      </w:r>
      <w:r>
        <w:t xml:space="preserve"> and so we are not collecting activity survey data nor case registry data</w:t>
      </w:r>
      <w:r>
        <w:t xml:space="preserve">. </w:t>
      </w:r>
    </w:p>
    <w:p w14:paraId="207BB626" w14:textId="3E72F059" w:rsidR="003E42CF" w:rsidRDefault="00E323B6" w:rsidP="003E42CF">
      <w:r>
        <w:t>We do</w:t>
      </w:r>
      <w:r>
        <w:t xml:space="preserve"> believe it is worth </w:t>
      </w:r>
      <w:r w:rsidR="00712DFA">
        <w:t xml:space="preserve">including </w:t>
      </w:r>
      <w:r>
        <w:t>LPs done</w:t>
      </w:r>
      <w:r>
        <w:t xml:space="preserve"> under GA/Sedation</w:t>
      </w:r>
      <w:r>
        <w:t xml:space="preserve"> </w:t>
      </w:r>
      <w:r w:rsidR="00712DFA">
        <w:t>simply as part of anaesthetic activity which obviously may be more common in children. This should just be logged as whatever parent specialty it is being done for e.g. oncology and note the anaesthetic technique e.g. GA/sedation</w:t>
      </w:r>
      <w:r>
        <w:t xml:space="preserve">. </w:t>
      </w:r>
      <w:r w:rsidR="00712DFA">
        <w:t xml:space="preserve">Do </w:t>
      </w:r>
      <w:r w:rsidR="00712DFA" w:rsidRPr="00712DFA">
        <w:rPr>
          <w:i/>
          <w:iCs/>
        </w:rPr>
        <w:t>not</w:t>
      </w:r>
      <w:r w:rsidR="00712DFA">
        <w:t xml:space="preserve"> however record this as a ‘spinal’ in anaesthetic technique. </w:t>
      </w:r>
    </w:p>
    <w:p w14:paraId="430EC432" w14:textId="77777777" w:rsidR="00A040BA" w:rsidRDefault="000007EC" w:rsidP="003E42CF">
      <w:r>
        <w:lastRenderedPageBreak/>
        <w:t>On a similar note we are not collecting data on vascular access procedures (CVC, PICC lines) in awake patients unless as above the patient is specifically being anaesthetised or sedated for the procedure</w:t>
      </w:r>
      <w:r w:rsidR="00A040BA">
        <w:t>.</w:t>
      </w:r>
    </w:p>
    <w:p w14:paraId="4925752A" w14:textId="33FE6FAB" w:rsidR="00CA035D" w:rsidRDefault="000007EC" w:rsidP="003E42CF">
      <w:r>
        <w:t xml:space="preserve"> </w:t>
      </w:r>
    </w:p>
    <w:p w14:paraId="45078694" w14:textId="0FCAEF5C" w:rsidR="003E42CF" w:rsidRPr="00FC198B" w:rsidRDefault="003E42CF" w:rsidP="003E42CF">
      <w:pPr>
        <w:rPr>
          <w:b/>
          <w:bCs/>
          <w:i/>
          <w:iCs/>
          <w:color w:val="2E74B5" w:themeColor="accent5" w:themeShade="BF"/>
          <w:u w:val="single"/>
        </w:rPr>
      </w:pPr>
      <w:r w:rsidRPr="00FC198B">
        <w:rPr>
          <w:b/>
          <w:bCs/>
          <w:i/>
          <w:iCs/>
          <w:color w:val="2E74B5" w:themeColor="accent5" w:themeShade="BF"/>
          <w:u w:val="single"/>
        </w:rPr>
        <w:t>Pain</w:t>
      </w:r>
      <w:r w:rsidRPr="00FC198B">
        <w:rPr>
          <w:b/>
          <w:bCs/>
          <w:i/>
          <w:iCs/>
          <w:color w:val="2E74B5" w:themeColor="accent5" w:themeShade="BF"/>
          <w:u w:val="single"/>
        </w:rPr>
        <w:t xml:space="preserve"> </w:t>
      </w:r>
      <w:r w:rsidRPr="00FC198B">
        <w:rPr>
          <w:b/>
          <w:bCs/>
          <w:i/>
          <w:iCs/>
          <w:color w:val="2E74B5" w:themeColor="accent5" w:themeShade="BF"/>
          <w:u w:val="single"/>
        </w:rPr>
        <w:t>procedures</w:t>
      </w:r>
      <w:r w:rsidRPr="00FC198B">
        <w:rPr>
          <w:b/>
          <w:bCs/>
          <w:i/>
          <w:iCs/>
          <w:color w:val="2E74B5" w:themeColor="accent5" w:themeShade="BF"/>
          <w:u w:val="single"/>
        </w:rPr>
        <w:t xml:space="preserve"> </w:t>
      </w:r>
    </w:p>
    <w:p w14:paraId="70912780" w14:textId="5F3762F3" w:rsidR="00B74AF5" w:rsidRDefault="000007EC" w:rsidP="00B74AF5">
      <w:pPr>
        <w:spacing w:after="0" w:line="240" w:lineRule="auto"/>
        <w:rPr>
          <w:rFonts w:eastAsia="Times New Roman" w:cstheme="minorHAnsi"/>
          <w:b/>
          <w:bCs/>
          <w:color w:val="000000"/>
          <w:kern w:val="0"/>
          <w:lang w:val="en-GB" w:eastAsia="en-GB"/>
          <w14:ligatures w14:val="none"/>
        </w:rPr>
      </w:pPr>
      <w:r>
        <w:rPr>
          <w:rFonts w:eastAsia="Times New Roman" w:cstheme="minorHAnsi"/>
          <w:b/>
          <w:bCs/>
          <w:color w:val="000000"/>
          <w:kern w:val="0"/>
          <w:lang w:val="en-GB" w:eastAsia="en-GB"/>
          <w14:ligatures w14:val="none"/>
        </w:rPr>
        <w:t xml:space="preserve">Q: </w:t>
      </w:r>
      <w:r w:rsidR="00B74AF5" w:rsidRPr="00B74AF5">
        <w:rPr>
          <w:rFonts w:eastAsia="Times New Roman" w:cstheme="minorHAnsi"/>
          <w:b/>
          <w:bCs/>
          <w:color w:val="000000"/>
          <w:kern w:val="0"/>
          <w:lang w:val="en-GB" w:eastAsia="en-GB"/>
          <w14:ligatures w14:val="none"/>
        </w:rPr>
        <w:t>Do Radiofrequency ablation and RF procedures in pain management need to be recorded</w:t>
      </w:r>
      <w:r w:rsidR="00B74AF5">
        <w:rPr>
          <w:rFonts w:eastAsia="Times New Roman" w:cstheme="minorHAnsi"/>
          <w:b/>
          <w:bCs/>
          <w:color w:val="000000"/>
          <w:kern w:val="0"/>
          <w:lang w:val="en-GB" w:eastAsia="en-GB"/>
          <w14:ligatures w14:val="none"/>
        </w:rPr>
        <w:t>?</w:t>
      </w:r>
    </w:p>
    <w:p w14:paraId="553D747F" w14:textId="21B324A2" w:rsidR="00B74AF5" w:rsidRPr="00B74AF5" w:rsidRDefault="00B74AF5" w:rsidP="00B74AF5">
      <w:pPr>
        <w:spacing w:after="0" w:line="240" w:lineRule="auto"/>
        <w:rPr>
          <w:rFonts w:eastAsia="Times New Roman" w:cstheme="minorHAnsi"/>
          <w:b/>
          <w:bCs/>
          <w:color w:val="000000"/>
          <w:kern w:val="0"/>
          <w:lang w:val="en-GB" w:eastAsia="en-GB"/>
          <w14:ligatures w14:val="none"/>
        </w:rPr>
      </w:pPr>
      <w:r w:rsidRPr="00B74AF5">
        <w:rPr>
          <w:rFonts w:eastAsia="Times New Roman" w:cstheme="minorHAnsi"/>
          <w:b/>
          <w:bCs/>
          <w:color w:val="000000"/>
          <w:kern w:val="0"/>
          <w:lang w:val="en-GB" w:eastAsia="en-GB"/>
          <w14:ligatures w14:val="none"/>
        </w:rPr>
        <w:t> </w:t>
      </w:r>
    </w:p>
    <w:p w14:paraId="4D070345" w14:textId="77777777" w:rsidR="00B74AF5" w:rsidRDefault="00B74AF5" w:rsidP="006E6297">
      <w:pPr>
        <w:rPr>
          <w:rFonts w:cstheme="minorHAnsi"/>
          <w:color w:val="000000"/>
        </w:rPr>
      </w:pPr>
      <w:r>
        <w:rPr>
          <w:rFonts w:cstheme="minorHAnsi"/>
          <w:color w:val="000000"/>
        </w:rPr>
        <w:t>Y</w:t>
      </w:r>
      <w:r w:rsidRPr="00B74AF5">
        <w:rPr>
          <w:rFonts w:cstheme="minorHAnsi"/>
          <w:color w:val="000000"/>
        </w:rPr>
        <w:t>es please. Appreciate it will be busy for all the pain experts doing multiple procedures but there is a box to tick ‘Peripheral nerve block - including pain procedures’ and there will be options within that</w:t>
      </w:r>
      <w:r>
        <w:rPr>
          <w:rFonts w:cstheme="minorHAnsi"/>
          <w:color w:val="000000"/>
        </w:rPr>
        <w:t xml:space="preserve"> for pain procedures that are classed as peripheral nerve blocks</w:t>
      </w:r>
    </w:p>
    <w:p w14:paraId="59A228BF" w14:textId="77777777" w:rsidR="00A040BA" w:rsidRDefault="00A040BA" w:rsidP="00A040BA">
      <w:pPr>
        <w:spacing w:after="0" w:line="240" w:lineRule="auto"/>
        <w:rPr>
          <w:rFonts w:eastAsia="Times New Roman" w:cstheme="minorHAnsi"/>
          <w:b/>
          <w:bCs/>
          <w:color w:val="000000"/>
          <w:kern w:val="0"/>
          <w:lang w:val="en-GB" w:eastAsia="en-GB"/>
          <w14:ligatures w14:val="none"/>
        </w:rPr>
      </w:pPr>
    </w:p>
    <w:p w14:paraId="6EA37E8D" w14:textId="6B488EFB" w:rsidR="00A040BA" w:rsidRDefault="00A040BA" w:rsidP="00A040BA">
      <w:pPr>
        <w:spacing w:after="0" w:line="240" w:lineRule="auto"/>
        <w:rPr>
          <w:rFonts w:eastAsia="Times New Roman" w:cstheme="minorHAnsi"/>
          <w:b/>
          <w:bCs/>
          <w:color w:val="000000"/>
          <w:kern w:val="0"/>
          <w:lang w:val="en-GB" w:eastAsia="en-GB"/>
          <w14:ligatures w14:val="none"/>
        </w:rPr>
      </w:pPr>
      <w:r>
        <w:rPr>
          <w:rFonts w:eastAsia="Times New Roman" w:cstheme="minorHAnsi"/>
          <w:b/>
          <w:bCs/>
          <w:color w:val="000000"/>
          <w:kern w:val="0"/>
          <w:lang w:val="en-GB" w:eastAsia="en-GB"/>
          <w14:ligatures w14:val="none"/>
        </w:rPr>
        <w:t xml:space="preserve">Q: </w:t>
      </w:r>
      <w:r>
        <w:rPr>
          <w:rFonts w:eastAsia="Times New Roman" w:cstheme="minorHAnsi"/>
          <w:b/>
          <w:bCs/>
          <w:color w:val="000000"/>
          <w:kern w:val="0"/>
          <w:lang w:val="en-GB" w:eastAsia="en-GB"/>
          <w14:ligatures w14:val="none"/>
        </w:rPr>
        <w:t>Are pump refills to be recorded</w:t>
      </w:r>
      <w:r>
        <w:rPr>
          <w:rFonts w:eastAsia="Times New Roman" w:cstheme="minorHAnsi"/>
          <w:b/>
          <w:bCs/>
          <w:color w:val="000000"/>
          <w:kern w:val="0"/>
          <w:lang w:val="en-GB" w:eastAsia="en-GB"/>
          <w14:ligatures w14:val="none"/>
        </w:rPr>
        <w:t>?</w:t>
      </w:r>
    </w:p>
    <w:p w14:paraId="113AD632" w14:textId="77777777" w:rsidR="00A040BA" w:rsidRPr="00B74AF5" w:rsidRDefault="00A040BA" w:rsidP="00A040BA">
      <w:pPr>
        <w:spacing w:after="0" w:line="240" w:lineRule="auto"/>
        <w:rPr>
          <w:rFonts w:eastAsia="Times New Roman" w:cstheme="minorHAnsi"/>
          <w:b/>
          <w:bCs/>
          <w:color w:val="000000"/>
          <w:kern w:val="0"/>
          <w:lang w:val="en-GB" w:eastAsia="en-GB"/>
          <w14:ligatures w14:val="none"/>
        </w:rPr>
      </w:pPr>
      <w:r w:rsidRPr="00B74AF5">
        <w:rPr>
          <w:rFonts w:eastAsia="Times New Roman" w:cstheme="minorHAnsi"/>
          <w:b/>
          <w:bCs/>
          <w:color w:val="000000"/>
          <w:kern w:val="0"/>
          <w:lang w:val="en-GB" w:eastAsia="en-GB"/>
          <w14:ligatures w14:val="none"/>
        </w:rPr>
        <w:t> </w:t>
      </w:r>
    </w:p>
    <w:p w14:paraId="1937F018" w14:textId="45D50871" w:rsidR="00A040BA" w:rsidRDefault="00A040BA" w:rsidP="00A040BA">
      <w:pPr>
        <w:rPr>
          <w:rFonts w:cstheme="minorHAnsi"/>
          <w:color w:val="000000"/>
        </w:rPr>
      </w:pPr>
      <w:r>
        <w:rPr>
          <w:rFonts w:cstheme="minorHAnsi"/>
          <w:color w:val="000000"/>
        </w:rPr>
        <w:t>Not if this doesn’t involve sedation or a general anaesthetic.</w:t>
      </w:r>
    </w:p>
    <w:p w14:paraId="12A50C59" w14:textId="77777777" w:rsidR="00A040BA" w:rsidRDefault="00A040BA" w:rsidP="00A040BA">
      <w:pPr>
        <w:spacing w:after="0" w:line="240" w:lineRule="auto"/>
        <w:rPr>
          <w:rFonts w:eastAsia="Times New Roman" w:cstheme="minorHAnsi"/>
          <w:b/>
          <w:bCs/>
          <w:color w:val="000000"/>
          <w:kern w:val="0"/>
          <w:lang w:val="en-GB" w:eastAsia="en-GB"/>
          <w14:ligatures w14:val="none"/>
        </w:rPr>
      </w:pPr>
    </w:p>
    <w:p w14:paraId="686902AD" w14:textId="3D020C77" w:rsidR="00A040BA" w:rsidRDefault="00A040BA" w:rsidP="00A040BA">
      <w:pPr>
        <w:spacing w:after="0" w:line="240" w:lineRule="auto"/>
        <w:rPr>
          <w:rFonts w:eastAsia="Times New Roman" w:cstheme="minorHAnsi"/>
          <w:b/>
          <w:bCs/>
          <w:color w:val="000000"/>
          <w:kern w:val="0"/>
          <w:lang w:val="en-GB" w:eastAsia="en-GB"/>
          <w14:ligatures w14:val="none"/>
        </w:rPr>
      </w:pPr>
      <w:r>
        <w:rPr>
          <w:rFonts w:eastAsia="Times New Roman" w:cstheme="minorHAnsi"/>
          <w:b/>
          <w:bCs/>
          <w:color w:val="000000"/>
          <w:kern w:val="0"/>
          <w:lang w:val="en-GB" w:eastAsia="en-GB"/>
          <w14:ligatures w14:val="none"/>
        </w:rPr>
        <w:t xml:space="preserve">Q: </w:t>
      </w:r>
      <w:r>
        <w:rPr>
          <w:rFonts w:eastAsia="Times New Roman" w:cstheme="minorHAnsi"/>
          <w:b/>
          <w:bCs/>
          <w:color w:val="000000"/>
          <w:kern w:val="0"/>
          <w:lang w:val="en-GB" w:eastAsia="en-GB"/>
          <w14:ligatures w14:val="none"/>
        </w:rPr>
        <w:t>Should PENS procedures be included</w:t>
      </w:r>
    </w:p>
    <w:p w14:paraId="1F989778" w14:textId="77777777" w:rsidR="00A040BA" w:rsidRPr="00B74AF5" w:rsidRDefault="00A040BA" w:rsidP="00A040BA">
      <w:pPr>
        <w:spacing w:after="0" w:line="240" w:lineRule="auto"/>
        <w:rPr>
          <w:rFonts w:eastAsia="Times New Roman" w:cstheme="minorHAnsi"/>
          <w:b/>
          <w:bCs/>
          <w:color w:val="000000"/>
          <w:kern w:val="0"/>
          <w:lang w:val="en-GB" w:eastAsia="en-GB"/>
          <w14:ligatures w14:val="none"/>
        </w:rPr>
      </w:pPr>
      <w:r w:rsidRPr="00B74AF5">
        <w:rPr>
          <w:rFonts w:eastAsia="Times New Roman" w:cstheme="minorHAnsi"/>
          <w:b/>
          <w:bCs/>
          <w:color w:val="000000"/>
          <w:kern w:val="0"/>
          <w:lang w:val="en-GB" w:eastAsia="en-GB"/>
          <w14:ligatures w14:val="none"/>
        </w:rPr>
        <w:t> </w:t>
      </w:r>
    </w:p>
    <w:p w14:paraId="76099368" w14:textId="1B8E59B0" w:rsidR="00A040BA" w:rsidRPr="00A040BA" w:rsidRDefault="00A040BA" w:rsidP="00A040BA">
      <w:pPr>
        <w:rPr>
          <w:rFonts w:cstheme="minorHAnsi"/>
          <w:color w:val="000000"/>
        </w:rPr>
      </w:pPr>
      <w:r>
        <w:rPr>
          <w:rFonts w:cstheme="minorHAnsi"/>
          <w:color w:val="000000"/>
        </w:rPr>
        <w:t>This is still</w:t>
      </w:r>
      <w:r w:rsidRPr="00A040BA">
        <w:rPr>
          <w:rFonts w:cstheme="minorHAnsi"/>
          <w:color w:val="000000"/>
        </w:rPr>
        <w:t xml:space="preserve"> anaesthetic activity</w:t>
      </w:r>
      <w:r>
        <w:rPr>
          <w:rFonts w:cstheme="minorHAnsi"/>
          <w:color w:val="000000"/>
        </w:rPr>
        <w:t xml:space="preserve"> but it is not a regional technique. </w:t>
      </w:r>
      <w:r w:rsidRPr="00A040BA">
        <w:rPr>
          <w:rFonts w:cstheme="minorHAnsi"/>
          <w:color w:val="000000"/>
        </w:rPr>
        <w:t xml:space="preserve"> </w:t>
      </w:r>
      <w:r>
        <w:rPr>
          <w:rFonts w:cstheme="minorHAnsi"/>
          <w:color w:val="000000"/>
        </w:rPr>
        <w:t>A</w:t>
      </w:r>
      <w:r w:rsidRPr="00A040BA">
        <w:rPr>
          <w:rFonts w:cstheme="minorHAnsi"/>
          <w:color w:val="000000"/>
        </w:rPr>
        <w:t xml:space="preserve">s such </w:t>
      </w:r>
      <w:r>
        <w:rPr>
          <w:rFonts w:cstheme="minorHAnsi"/>
          <w:color w:val="000000"/>
        </w:rPr>
        <w:t>log</w:t>
      </w:r>
      <w:r w:rsidRPr="00A040BA">
        <w:rPr>
          <w:rFonts w:cstheme="minorHAnsi"/>
          <w:color w:val="000000"/>
        </w:rPr>
        <w:t xml:space="preserve"> it under </w:t>
      </w:r>
      <w:r>
        <w:rPr>
          <w:rFonts w:cstheme="minorHAnsi"/>
          <w:color w:val="000000"/>
        </w:rPr>
        <w:t>‘</w:t>
      </w:r>
      <w:r w:rsidRPr="00A040BA">
        <w:rPr>
          <w:rFonts w:cstheme="minorHAnsi"/>
          <w:color w:val="000000"/>
        </w:rPr>
        <w:t>chronic pain</w:t>
      </w:r>
      <w:r>
        <w:rPr>
          <w:rFonts w:cstheme="minorHAnsi"/>
          <w:color w:val="000000"/>
        </w:rPr>
        <w:t>’</w:t>
      </w:r>
      <w:r w:rsidRPr="00A040BA">
        <w:rPr>
          <w:rFonts w:cstheme="minorHAnsi"/>
          <w:color w:val="000000"/>
        </w:rPr>
        <w:t>, and anaesthetic technique ‘monitoring’</w:t>
      </w:r>
      <w:r>
        <w:rPr>
          <w:rFonts w:cstheme="minorHAnsi"/>
          <w:color w:val="000000"/>
        </w:rPr>
        <w:t xml:space="preserve"> if no sedation/GA</w:t>
      </w:r>
      <w:r w:rsidRPr="00A040BA">
        <w:rPr>
          <w:rFonts w:cstheme="minorHAnsi"/>
          <w:color w:val="000000"/>
        </w:rPr>
        <w:t xml:space="preserve">. Ultimately we will </w:t>
      </w:r>
      <w:r>
        <w:rPr>
          <w:rFonts w:cstheme="minorHAnsi"/>
          <w:color w:val="000000"/>
        </w:rPr>
        <w:t xml:space="preserve">not </w:t>
      </w:r>
      <w:r w:rsidRPr="00A040BA">
        <w:rPr>
          <w:rFonts w:cstheme="minorHAnsi"/>
          <w:color w:val="000000"/>
        </w:rPr>
        <w:t xml:space="preserve">be picking apart this sort of data to any extent </w:t>
      </w:r>
      <w:r>
        <w:rPr>
          <w:rFonts w:cstheme="minorHAnsi"/>
          <w:color w:val="000000"/>
        </w:rPr>
        <w:t>and w</w:t>
      </w:r>
      <w:r w:rsidRPr="00A040BA">
        <w:rPr>
          <w:rFonts w:cstheme="minorHAnsi"/>
          <w:color w:val="000000"/>
        </w:rPr>
        <w:t xml:space="preserve">e will extract all the pain ‘blocks’ as such from the activity survey </w:t>
      </w:r>
      <w:r>
        <w:rPr>
          <w:rFonts w:cstheme="minorHAnsi"/>
          <w:color w:val="000000"/>
        </w:rPr>
        <w:t xml:space="preserve">to use as the denominator for relevant complications. So whilst PENS procedures will not help us with denominator data for the incidence of complications it still allows us to capture anaesthetic activity. </w:t>
      </w:r>
    </w:p>
    <w:p w14:paraId="00A23E9C" w14:textId="77777777" w:rsidR="00A040BA" w:rsidRDefault="00A040BA" w:rsidP="00A040BA">
      <w:pPr>
        <w:spacing w:after="0" w:line="240" w:lineRule="auto"/>
        <w:rPr>
          <w:rFonts w:eastAsia="Times New Roman" w:cstheme="minorHAnsi"/>
          <w:b/>
          <w:bCs/>
          <w:kern w:val="0"/>
          <w:lang w:val="en-GB" w:eastAsia="en-GB"/>
          <w14:ligatures w14:val="none"/>
        </w:rPr>
      </w:pPr>
    </w:p>
    <w:p w14:paraId="45FADB2F" w14:textId="4DACFE3D" w:rsidR="00A040BA" w:rsidRDefault="00A040BA" w:rsidP="00A040BA">
      <w:pPr>
        <w:spacing w:after="0" w:line="240" w:lineRule="auto"/>
        <w:rPr>
          <w:rFonts w:eastAsia="Times New Roman" w:cstheme="minorHAnsi"/>
          <w:b/>
          <w:bCs/>
          <w:kern w:val="0"/>
          <w:lang w:val="en-GB" w:eastAsia="en-GB"/>
          <w14:ligatures w14:val="none"/>
        </w:rPr>
      </w:pPr>
      <w:r w:rsidRPr="00A040BA">
        <w:rPr>
          <w:rFonts w:eastAsia="Times New Roman" w:cstheme="minorHAnsi"/>
          <w:b/>
          <w:bCs/>
          <w:kern w:val="0"/>
          <w:lang w:val="en-GB" w:eastAsia="en-GB"/>
          <w14:ligatures w14:val="none"/>
        </w:rPr>
        <w:t xml:space="preserve">Q: </w:t>
      </w:r>
      <w:r>
        <w:rPr>
          <w:rFonts w:eastAsia="Times New Roman" w:cstheme="minorHAnsi"/>
          <w:b/>
          <w:bCs/>
          <w:kern w:val="0"/>
          <w:lang w:val="en-GB" w:eastAsia="en-GB"/>
          <w14:ligatures w14:val="none"/>
        </w:rPr>
        <w:t>Are s</w:t>
      </w:r>
      <w:r w:rsidRPr="00A040BA">
        <w:rPr>
          <w:rFonts w:eastAsia="Times New Roman" w:cstheme="minorHAnsi"/>
          <w:b/>
          <w:bCs/>
          <w:kern w:val="0"/>
          <w:lang w:val="en-GB" w:eastAsia="en-GB"/>
          <w14:ligatures w14:val="none"/>
        </w:rPr>
        <w:t xml:space="preserve">pinal facet joint medial branch blocks included but </w:t>
      </w:r>
      <w:r>
        <w:rPr>
          <w:rFonts w:eastAsia="Times New Roman" w:cstheme="minorHAnsi"/>
          <w:b/>
          <w:bCs/>
          <w:kern w:val="0"/>
          <w:lang w:val="en-GB" w:eastAsia="en-GB"/>
          <w14:ligatures w14:val="none"/>
        </w:rPr>
        <w:t xml:space="preserve">not </w:t>
      </w:r>
      <w:r w:rsidRPr="00A040BA">
        <w:rPr>
          <w:rFonts w:eastAsia="Times New Roman" w:cstheme="minorHAnsi"/>
          <w:b/>
          <w:bCs/>
          <w:kern w:val="0"/>
          <w:lang w:val="en-GB" w:eastAsia="en-GB"/>
          <w14:ligatures w14:val="none"/>
        </w:rPr>
        <w:t>intra or periarticular joint injections (including facet, sacroiliac or coccyx)?</w:t>
      </w:r>
    </w:p>
    <w:p w14:paraId="793719BE" w14:textId="77777777" w:rsidR="00A040BA" w:rsidRDefault="00A040BA" w:rsidP="00A040BA">
      <w:pPr>
        <w:spacing w:after="0" w:line="240" w:lineRule="auto"/>
        <w:rPr>
          <w:rFonts w:eastAsia="Times New Roman" w:cstheme="minorHAnsi"/>
          <w:b/>
          <w:bCs/>
          <w:kern w:val="0"/>
          <w:lang w:val="en-GB" w:eastAsia="en-GB"/>
          <w14:ligatures w14:val="none"/>
        </w:rPr>
      </w:pPr>
    </w:p>
    <w:p w14:paraId="23DDAB0B" w14:textId="381C1D34" w:rsidR="00FC198B" w:rsidRPr="00FC198B" w:rsidRDefault="00A040BA" w:rsidP="00FC198B">
      <w:pPr>
        <w:rPr>
          <w:rFonts w:eastAsia="Times New Roman" w:cstheme="minorHAnsi"/>
          <w:color w:val="000000"/>
          <w:kern w:val="0"/>
          <w:lang w:val="en-GB" w:eastAsia="en-GB"/>
          <w14:ligatures w14:val="none"/>
        </w:rPr>
      </w:pPr>
      <w:r w:rsidRPr="00FC198B">
        <w:rPr>
          <w:rFonts w:eastAsia="Times New Roman" w:cstheme="minorHAnsi"/>
          <w:kern w:val="0"/>
          <w:lang w:val="en-GB" w:eastAsia="en-GB"/>
          <w14:ligatures w14:val="none"/>
        </w:rPr>
        <w:t xml:space="preserve">All of these should be included! </w:t>
      </w:r>
      <w:r w:rsidR="00FC198B" w:rsidRPr="00FC198B">
        <w:rPr>
          <w:rFonts w:eastAsia="Times New Roman" w:cstheme="minorHAnsi"/>
          <w:color w:val="000000"/>
          <w:kern w:val="0"/>
          <w:lang w:val="en-GB" w:eastAsia="en-GB"/>
          <w14:ligatures w14:val="none"/>
        </w:rPr>
        <w:t xml:space="preserve">The activity survey is different from the case registry – in the case </w:t>
      </w:r>
      <w:r w:rsidR="00FC198B">
        <w:rPr>
          <w:rFonts w:eastAsia="Times New Roman" w:cstheme="minorHAnsi"/>
          <w:color w:val="000000"/>
          <w:kern w:val="0"/>
          <w:lang w:val="en-GB" w:eastAsia="en-GB"/>
          <w14:ligatures w14:val="none"/>
        </w:rPr>
        <w:t xml:space="preserve">registry these are part of the inclusion/exclusion criteria </w:t>
      </w:r>
      <w:r w:rsidR="00FC198B" w:rsidRPr="00FC198B">
        <w:rPr>
          <w:rFonts w:eastAsia="Times New Roman" w:cstheme="minorHAnsi"/>
          <w:color w:val="000000"/>
          <w:kern w:val="0"/>
          <w:lang w:val="en-GB" w:eastAsia="en-GB"/>
          <w14:ligatures w14:val="none"/>
        </w:rPr>
        <w:t xml:space="preserve">i.e. if you have a complication after spinal facet joint </w:t>
      </w:r>
      <w:r w:rsidR="00FC198B">
        <w:rPr>
          <w:rFonts w:eastAsia="Times New Roman" w:cstheme="minorHAnsi"/>
          <w:color w:val="000000"/>
          <w:kern w:val="0"/>
          <w:lang w:val="en-GB" w:eastAsia="en-GB"/>
          <w14:ligatures w14:val="none"/>
        </w:rPr>
        <w:t xml:space="preserve">medial branch </w:t>
      </w:r>
      <w:proofErr w:type="gramStart"/>
      <w:r w:rsidR="00FC198B">
        <w:rPr>
          <w:rFonts w:eastAsia="Times New Roman" w:cstheme="minorHAnsi"/>
          <w:color w:val="000000"/>
          <w:kern w:val="0"/>
          <w:lang w:val="en-GB" w:eastAsia="en-GB"/>
          <w14:ligatures w14:val="none"/>
        </w:rPr>
        <w:t>b</w:t>
      </w:r>
      <w:r w:rsidR="00FC198B" w:rsidRPr="00FC198B">
        <w:rPr>
          <w:rFonts w:eastAsia="Times New Roman" w:cstheme="minorHAnsi"/>
          <w:color w:val="000000"/>
          <w:kern w:val="0"/>
          <w:lang w:val="en-GB" w:eastAsia="en-GB"/>
          <w14:ligatures w14:val="none"/>
        </w:rPr>
        <w:t>locks</w:t>
      </w:r>
      <w:proofErr w:type="gramEnd"/>
      <w:r w:rsidR="00FC198B" w:rsidRPr="00FC198B">
        <w:rPr>
          <w:rFonts w:eastAsia="Times New Roman" w:cstheme="minorHAnsi"/>
          <w:color w:val="000000"/>
          <w:kern w:val="0"/>
          <w:lang w:val="en-GB" w:eastAsia="en-GB"/>
          <w14:ligatures w14:val="none"/>
        </w:rPr>
        <w:t xml:space="preserve"> we would want to know about it but </w:t>
      </w:r>
      <w:r w:rsidR="00FC198B" w:rsidRPr="00FC198B">
        <w:rPr>
          <w:rFonts w:eastAsia="Times New Roman" w:cstheme="minorHAnsi"/>
          <w:i/>
          <w:iCs/>
          <w:color w:val="000000"/>
          <w:kern w:val="0"/>
          <w:lang w:val="en-GB" w:eastAsia="en-GB"/>
          <w14:ligatures w14:val="none"/>
        </w:rPr>
        <w:t>not</w:t>
      </w:r>
      <w:r w:rsidR="00FC198B" w:rsidRPr="00FC198B">
        <w:rPr>
          <w:rFonts w:eastAsia="Times New Roman" w:cstheme="minorHAnsi"/>
          <w:color w:val="000000"/>
          <w:kern w:val="0"/>
          <w:lang w:val="en-GB" w:eastAsia="en-GB"/>
          <w14:ligatures w14:val="none"/>
        </w:rPr>
        <w:t xml:space="preserve"> </w:t>
      </w:r>
      <w:r w:rsidR="00FC198B">
        <w:rPr>
          <w:rFonts w:eastAsia="Times New Roman" w:cstheme="minorHAnsi"/>
          <w:color w:val="000000"/>
          <w:kern w:val="0"/>
          <w:lang w:val="en-GB" w:eastAsia="en-GB"/>
          <w14:ligatures w14:val="none"/>
        </w:rPr>
        <w:t>complications secondary to</w:t>
      </w:r>
      <w:r w:rsidR="00FC198B" w:rsidRPr="00FC198B">
        <w:rPr>
          <w:rFonts w:eastAsia="Times New Roman" w:cstheme="minorHAnsi"/>
          <w:color w:val="000000"/>
          <w:kern w:val="0"/>
          <w:lang w:val="en-GB" w:eastAsia="en-GB"/>
          <w14:ligatures w14:val="none"/>
        </w:rPr>
        <w:t xml:space="preserve"> an </w:t>
      </w:r>
      <w:proofErr w:type="spellStart"/>
      <w:r w:rsidR="00FC198B" w:rsidRPr="00FC198B">
        <w:rPr>
          <w:rFonts w:eastAsia="Times New Roman" w:cstheme="minorHAnsi"/>
          <w:color w:val="000000"/>
          <w:kern w:val="0"/>
          <w:lang w:val="en-GB" w:eastAsia="en-GB"/>
          <w14:ligatures w14:val="none"/>
        </w:rPr>
        <w:t>intraperiarticular</w:t>
      </w:r>
      <w:proofErr w:type="spellEnd"/>
      <w:r w:rsidR="00FC198B" w:rsidRPr="00FC198B">
        <w:rPr>
          <w:rFonts w:eastAsia="Times New Roman" w:cstheme="minorHAnsi"/>
          <w:color w:val="000000"/>
          <w:kern w:val="0"/>
          <w:lang w:val="en-GB" w:eastAsia="en-GB"/>
          <w14:ligatures w14:val="none"/>
        </w:rPr>
        <w:t xml:space="preserve"> joint injection. </w:t>
      </w:r>
    </w:p>
    <w:p w14:paraId="09F787C3" w14:textId="77777777" w:rsidR="00FC198B" w:rsidRPr="00FC198B" w:rsidRDefault="00FC198B" w:rsidP="00FC198B">
      <w:pPr>
        <w:spacing w:after="0" w:line="240" w:lineRule="auto"/>
        <w:rPr>
          <w:rFonts w:eastAsia="Times New Roman" w:cstheme="minorHAnsi"/>
          <w:color w:val="000000"/>
          <w:kern w:val="0"/>
          <w:lang w:val="en-GB" w:eastAsia="en-GB"/>
          <w14:ligatures w14:val="none"/>
        </w:rPr>
      </w:pPr>
    </w:p>
    <w:p w14:paraId="3D20B2D1" w14:textId="2B4E4716" w:rsidR="00A040BA" w:rsidRPr="00FC198B" w:rsidRDefault="00FC198B" w:rsidP="00FC198B">
      <w:pPr>
        <w:spacing w:after="0" w:line="240" w:lineRule="auto"/>
        <w:rPr>
          <w:rFonts w:eastAsia="Times New Roman" w:cstheme="minorHAnsi"/>
          <w:color w:val="000000"/>
          <w:kern w:val="0"/>
          <w:lang w:val="en-GB" w:eastAsia="en-GB"/>
          <w14:ligatures w14:val="none"/>
        </w:rPr>
      </w:pPr>
      <w:r w:rsidRPr="00FC198B">
        <w:rPr>
          <w:rFonts w:eastAsia="Times New Roman" w:cstheme="minorHAnsi"/>
          <w:color w:val="000000"/>
          <w:kern w:val="0"/>
          <w:lang w:val="en-GB" w:eastAsia="en-GB"/>
          <w14:ligatures w14:val="none"/>
        </w:rPr>
        <w:t xml:space="preserve">For the activity survey </w:t>
      </w:r>
      <w:proofErr w:type="gramStart"/>
      <w:r w:rsidRPr="00FC198B">
        <w:rPr>
          <w:rFonts w:eastAsia="Times New Roman" w:cstheme="minorHAnsi"/>
          <w:color w:val="000000"/>
          <w:kern w:val="0"/>
          <w:lang w:val="en-GB" w:eastAsia="en-GB"/>
          <w14:ligatures w14:val="none"/>
        </w:rPr>
        <w:t>however</w:t>
      </w:r>
      <w:proofErr w:type="gramEnd"/>
      <w:r w:rsidRPr="00FC198B">
        <w:rPr>
          <w:rFonts w:eastAsia="Times New Roman" w:cstheme="minorHAnsi"/>
          <w:color w:val="000000"/>
          <w:kern w:val="0"/>
          <w:lang w:val="en-GB" w:eastAsia="en-GB"/>
          <w14:ligatures w14:val="none"/>
        </w:rPr>
        <w:t xml:space="preserve"> we are collecting </w:t>
      </w:r>
      <w:r>
        <w:rPr>
          <w:rFonts w:eastAsia="Times New Roman" w:cstheme="minorHAnsi"/>
          <w:color w:val="000000"/>
          <w:kern w:val="0"/>
          <w:lang w:val="en-GB" w:eastAsia="en-GB"/>
          <w14:ligatures w14:val="none"/>
        </w:rPr>
        <w:t xml:space="preserve">all </w:t>
      </w:r>
      <w:r w:rsidRPr="00FC198B">
        <w:rPr>
          <w:rFonts w:eastAsia="Times New Roman" w:cstheme="minorHAnsi"/>
          <w:color w:val="000000"/>
          <w:kern w:val="0"/>
          <w:lang w:val="en-GB" w:eastAsia="en-GB"/>
          <w14:ligatures w14:val="none"/>
        </w:rPr>
        <w:t xml:space="preserve">anaesthetic activity. </w:t>
      </w:r>
      <w:proofErr w:type="gramStart"/>
      <w:r w:rsidRPr="00FC198B">
        <w:rPr>
          <w:rFonts w:eastAsia="Times New Roman" w:cstheme="minorHAnsi"/>
          <w:color w:val="000000"/>
          <w:kern w:val="0"/>
          <w:lang w:val="en-GB" w:eastAsia="en-GB"/>
          <w14:ligatures w14:val="none"/>
        </w:rPr>
        <w:t>So</w:t>
      </w:r>
      <w:proofErr w:type="gramEnd"/>
      <w:r w:rsidRPr="00FC198B">
        <w:rPr>
          <w:rFonts w:eastAsia="Times New Roman" w:cstheme="minorHAnsi"/>
          <w:color w:val="000000"/>
          <w:kern w:val="0"/>
          <w:lang w:val="en-GB" w:eastAsia="en-GB"/>
          <w14:ligatures w14:val="none"/>
        </w:rPr>
        <w:t xml:space="preserve"> in the same way we are collecting lots of info about various forms of anaesthetic that will likely not contribute to the case registry we would want pain procedures such as this collected. These are technically not peripheral nerve blocks and so would go down as ‘chronic pain’ in the speciality of intended procedure, monitoring (or sedation - obviously whatever is used) in the anaesthetic technique and then whatever relevant boxes after regarding grade of anaesthetist, monitoring etc.</w:t>
      </w:r>
    </w:p>
    <w:p w14:paraId="00E8CD2B" w14:textId="77777777" w:rsidR="00FC198B" w:rsidRPr="00FC198B" w:rsidRDefault="00FC198B" w:rsidP="00FC198B">
      <w:pPr>
        <w:rPr>
          <w:b/>
          <w:bCs/>
          <w:i/>
          <w:iCs/>
          <w:color w:val="2E74B5" w:themeColor="accent5" w:themeShade="BF"/>
          <w:u w:val="single"/>
        </w:rPr>
      </w:pPr>
      <w:r w:rsidRPr="00FC198B">
        <w:rPr>
          <w:b/>
          <w:bCs/>
          <w:i/>
          <w:iCs/>
          <w:color w:val="2E74B5" w:themeColor="accent5" w:themeShade="BF"/>
          <w:u w:val="single"/>
        </w:rPr>
        <w:lastRenderedPageBreak/>
        <w:t xml:space="preserve">NHS activity in private sites </w:t>
      </w:r>
    </w:p>
    <w:p w14:paraId="7E13A3A3" w14:textId="77777777" w:rsidR="00FC198B" w:rsidRPr="009E6FAA" w:rsidRDefault="00FC198B" w:rsidP="00FC198B">
      <w:pPr>
        <w:rPr>
          <w:b/>
          <w:bCs/>
        </w:rPr>
      </w:pPr>
      <w:r w:rsidRPr="009E6FAA">
        <w:rPr>
          <w:b/>
          <w:bCs/>
        </w:rPr>
        <w:t xml:space="preserve">Q: Should NHS activity in private sites be logged? </w:t>
      </w:r>
    </w:p>
    <w:p w14:paraId="5279AD2F" w14:textId="77777777" w:rsidR="00FC198B" w:rsidRDefault="00FC198B" w:rsidP="00FC198B">
      <w:r>
        <w:t xml:space="preserve">If the independent sector site has Caldicott approval and a LC, this site would be included in the independent sector survey. If the site does not have Caldicott approval or an LC, then it should not be collected as there is no approval to do so. </w:t>
      </w:r>
    </w:p>
    <w:p w14:paraId="20F5CAF4" w14:textId="77777777" w:rsidR="00FC198B" w:rsidRDefault="00FC198B" w:rsidP="00FC198B"/>
    <w:p w14:paraId="1077B52E" w14:textId="77777777" w:rsidR="00FC198B" w:rsidRPr="00FC198B" w:rsidRDefault="00FC198B" w:rsidP="00FC198B">
      <w:pPr>
        <w:rPr>
          <w:b/>
          <w:bCs/>
          <w:i/>
          <w:iCs/>
          <w:color w:val="2E74B5" w:themeColor="accent5" w:themeShade="BF"/>
          <w:u w:val="single"/>
        </w:rPr>
      </w:pPr>
      <w:r w:rsidRPr="00FC198B">
        <w:rPr>
          <w:b/>
          <w:bCs/>
          <w:i/>
          <w:iCs/>
          <w:color w:val="2E74B5" w:themeColor="accent5" w:themeShade="BF"/>
          <w:u w:val="single"/>
        </w:rPr>
        <w:t xml:space="preserve">Intensive care unit anaesthetic activity </w:t>
      </w:r>
    </w:p>
    <w:p w14:paraId="5B6E6493" w14:textId="77777777" w:rsidR="00FC198B" w:rsidRPr="009E6FAA" w:rsidRDefault="00FC198B" w:rsidP="00FC198B">
      <w:pPr>
        <w:rPr>
          <w:b/>
          <w:bCs/>
        </w:rPr>
      </w:pPr>
      <w:r w:rsidRPr="009E6FAA">
        <w:rPr>
          <w:b/>
          <w:bCs/>
        </w:rPr>
        <w:t xml:space="preserve">Q: What about </w:t>
      </w:r>
      <w:r>
        <w:rPr>
          <w:b/>
          <w:bCs/>
        </w:rPr>
        <w:t xml:space="preserve">general </w:t>
      </w:r>
      <w:r w:rsidRPr="009E6FAA">
        <w:rPr>
          <w:b/>
          <w:bCs/>
        </w:rPr>
        <w:t>anaesthesia for procedures in intensive care unit</w:t>
      </w:r>
      <w:r>
        <w:rPr>
          <w:b/>
          <w:bCs/>
        </w:rPr>
        <w:t xml:space="preserve"> such as </w:t>
      </w:r>
      <w:r w:rsidRPr="009E6FAA">
        <w:rPr>
          <w:b/>
          <w:bCs/>
        </w:rPr>
        <w:t xml:space="preserve">burns </w:t>
      </w:r>
      <w:r>
        <w:rPr>
          <w:b/>
          <w:bCs/>
        </w:rPr>
        <w:t xml:space="preserve">or a </w:t>
      </w:r>
      <w:r w:rsidRPr="009E6FAA">
        <w:rPr>
          <w:b/>
          <w:bCs/>
        </w:rPr>
        <w:t>dressing change?</w:t>
      </w:r>
    </w:p>
    <w:p w14:paraId="35154474" w14:textId="77777777" w:rsidR="00FC198B" w:rsidRDefault="00FC198B" w:rsidP="00FC198B">
      <w:r>
        <w:t xml:space="preserve">General anaesthesia (or sedation) where an anaesthetist specifically attends the ICU to provide anaesthesia/sedation for burns surgery procedures would be considered a GA and logged as anaesthetic activity (so choose ‘ICU’ for location, ‘burns’ for speciality, ‘GA (or sedation) for anaesthetic technique) </w:t>
      </w:r>
    </w:p>
    <w:p w14:paraId="761E2F5C" w14:textId="77777777" w:rsidR="00A040BA" w:rsidRPr="00CA035D" w:rsidRDefault="00A040BA" w:rsidP="00CA035D">
      <w:pPr>
        <w:rPr>
          <w:rFonts w:cstheme="minorHAnsi"/>
          <w:color w:val="2E74B5" w:themeColor="accent5" w:themeShade="BF"/>
        </w:rPr>
      </w:pPr>
    </w:p>
    <w:p w14:paraId="264D08AE" w14:textId="0BEFE2F2" w:rsidR="00CA035D" w:rsidRPr="00FC198B" w:rsidRDefault="00FC198B" w:rsidP="00CA035D">
      <w:pPr>
        <w:rPr>
          <w:b/>
          <w:bCs/>
          <w:i/>
          <w:iCs/>
          <w:color w:val="2E74B5" w:themeColor="accent5" w:themeShade="BF"/>
          <w:u w:val="single"/>
        </w:rPr>
      </w:pPr>
      <w:r w:rsidRPr="00FC198B">
        <w:rPr>
          <w:b/>
          <w:bCs/>
          <w:i/>
          <w:iCs/>
          <w:color w:val="2E74B5" w:themeColor="accent5" w:themeShade="BF"/>
          <w:u w:val="single"/>
        </w:rPr>
        <w:t>Specific question</w:t>
      </w:r>
    </w:p>
    <w:p w14:paraId="7452B02F" w14:textId="3109998D" w:rsidR="00CA035D" w:rsidRDefault="000007EC" w:rsidP="00CA035D">
      <w:pPr>
        <w:rPr>
          <w:b/>
          <w:bCs/>
        </w:rPr>
      </w:pPr>
      <w:r>
        <w:rPr>
          <w:b/>
          <w:bCs/>
        </w:rPr>
        <w:t>Q: Should i</w:t>
      </w:r>
      <w:r w:rsidR="00CA035D" w:rsidRPr="009E6FAA">
        <w:rPr>
          <w:b/>
          <w:bCs/>
        </w:rPr>
        <w:t xml:space="preserve">ntramuscular </w:t>
      </w:r>
      <w:proofErr w:type="spellStart"/>
      <w:r w:rsidR="00CA035D" w:rsidRPr="009E6FAA">
        <w:rPr>
          <w:b/>
          <w:bCs/>
        </w:rPr>
        <w:t>botox</w:t>
      </w:r>
      <w:proofErr w:type="spellEnd"/>
      <w:r w:rsidR="00CA035D" w:rsidRPr="009E6FAA">
        <w:rPr>
          <w:b/>
          <w:bCs/>
        </w:rPr>
        <w:t xml:space="preserve"> injections performed by anaesthetist </w:t>
      </w:r>
      <w:r w:rsidR="00CA035D">
        <w:rPr>
          <w:b/>
          <w:bCs/>
        </w:rPr>
        <w:t>in advance of hernia surgery</w:t>
      </w:r>
      <w:r>
        <w:rPr>
          <w:b/>
          <w:bCs/>
        </w:rPr>
        <w:t xml:space="preserve"> be included</w:t>
      </w:r>
    </w:p>
    <w:p w14:paraId="233DE506" w14:textId="73500535" w:rsidR="00CA035D" w:rsidRPr="00712DFA" w:rsidRDefault="00CA035D" w:rsidP="00CA035D">
      <w:r>
        <w:t>If there is no sedation or anaesthesia provided then no. The activity survey is not really designed to pick up this sort of case which is not ‘anaesthesia’, not a regional technique</w:t>
      </w:r>
      <w:r w:rsidR="000007EC">
        <w:t xml:space="preserve"> and</w:t>
      </w:r>
      <w:r>
        <w:t xml:space="preserve"> not a pain procedure. If sedation or anaesthesia was provided then tick speciality ‘general’ in this case,</w:t>
      </w:r>
      <w:r w:rsidR="000007EC">
        <w:t xml:space="preserve"> and the appropriate box for anaesthesia technique.</w:t>
      </w:r>
      <w:r>
        <w:t xml:space="preserve"> </w:t>
      </w:r>
    </w:p>
    <w:p w14:paraId="35778D86" w14:textId="77777777" w:rsidR="00CA035D" w:rsidRDefault="00CA035D" w:rsidP="00CA035D">
      <w:pPr>
        <w:rPr>
          <w:rFonts w:cstheme="minorHAnsi"/>
          <w:color w:val="4472C4" w:themeColor="accent1"/>
          <w:u w:val="single"/>
        </w:rPr>
      </w:pPr>
    </w:p>
    <w:p w14:paraId="313A91D3" w14:textId="2A68B8FF" w:rsidR="00CA035D" w:rsidRPr="00FC198B" w:rsidRDefault="00CA035D" w:rsidP="00CA035D">
      <w:pPr>
        <w:rPr>
          <w:b/>
          <w:bCs/>
          <w:color w:val="2E74B5" w:themeColor="accent5" w:themeShade="BF"/>
          <w:u w:val="single"/>
        </w:rPr>
      </w:pPr>
      <w:r w:rsidRPr="00FC198B">
        <w:rPr>
          <w:b/>
          <w:bCs/>
          <w:color w:val="2E74B5" w:themeColor="accent5" w:themeShade="BF"/>
          <w:u w:val="single"/>
        </w:rPr>
        <w:t>L</w:t>
      </w:r>
      <w:r w:rsidRPr="00FC198B">
        <w:rPr>
          <w:b/>
          <w:bCs/>
          <w:color w:val="2E74B5" w:themeColor="accent5" w:themeShade="BF"/>
          <w:u w:val="single"/>
        </w:rPr>
        <w:t>A</w:t>
      </w:r>
      <w:r w:rsidRPr="00FC198B">
        <w:rPr>
          <w:b/>
          <w:bCs/>
          <w:color w:val="2E74B5" w:themeColor="accent5" w:themeShade="BF"/>
          <w:u w:val="single"/>
        </w:rPr>
        <w:t xml:space="preserve">BOUR ANALGESIA </w:t>
      </w:r>
    </w:p>
    <w:p w14:paraId="2EF90739" w14:textId="77777777" w:rsidR="00CA035D" w:rsidRPr="00CA035D" w:rsidRDefault="00CA035D" w:rsidP="00CA035D">
      <w:pPr>
        <w:spacing w:after="0" w:line="240" w:lineRule="auto"/>
        <w:rPr>
          <w:rFonts w:eastAsia="Times New Roman" w:cstheme="minorHAnsi"/>
          <w:b/>
          <w:bCs/>
          <w:color w:val="000000"/>
          <w:kern w:val="0"/>
          <w:lang w:val="en-GB" w:eastAsia="en-GB"/>
          <w14:ligatures w14:val="none"/>
        </w:rPr>
      </w:pPr>
      <w:r w:rsidRPr="00CA035D">
        <w:rPr>
          <w:rFonts w:cstheme="minorHAnsi"/>
          <w:b/>
          <w:bCs/>
          <w:color w:val="000000"/>
        </w:rPr>
        <w:t>Does administration of Remi PCA to women in labour need to be recorded?</w:t>
      </w:r>
    </w:p>
    <w:p w14:paraId="2296D8B2" w14:textId="77777777" w:rsidR="00CA035D" w:rsidRPr="00CA035D" w:rsidRDefault="00CA035D" w:rsidP="00CA035D">
      <w:pPr>
        <w:spacing w:after="0" w:line="240" w:lineRule="auto"/>
        <w:rPr>
          <w:rFonts w:eastAsia="Times New Roman" w:cstheme="minorHAnsi"/>
          <w:b/>
          <w:bCs/>
          <w:color w:val="000000"/>
          <w:kern w:val="0"/>
          <w:lang w:val="en-GB" w:eastAsia="en-GB"/>
          <w14:ligatures w14:val="none"/>
        </w:rPr>
      </w:pPr>
      <w:r w:rsidRPr="00CA035D">
        <w:rPr>
          <w:rFonts w:eastAsia="Times New Roman" w:cstheme="minorHAnsi"/>
          <w:b/>
          <w:bCs/>
          <w:color w:val="000000"/>
          <w:kern w:val="0"/>
          <w:lang w:val="en-GB" w:eastAsia="en-GB"/>
          <w14:ligatures w14:val="none"/>
        </w:rPr>
        <w:t> </w:t>
      </w:r>
    </w:p>
    <w:p w14:paraId="1003E6FB" w14:textId="77777777" w:rsidR="00CA035D" w:rsidRPr="00CA035D" w:rsidRDefault="00CA035D" w:rsidP="00CA035D">
      <w:pPr>
        <w:pStyle w:val="xmsonormal"/>
        <w:spacing w:before="0" w:beforeAutospacing="0" w:after="0" w:afterAutospacing="0"/>
        <w:rPr>
          <w:rFonts w:asciiTheme="minorHAnsi" w:hAnsiTheme="minorHAnsi" w:cstheme="minorHAnsi"/>
          <w:b/>
          <w:bCs/>
        </w:rPr>
      </w:pPr>
      <w:r w:rsidRPr="00CA035D">
        <w:rPr>
          <w:rFonts w:asciiTheme="minorHAnsi" w:hAnsiTheme="minorHAnsi" w:cstheme="minorHAnsi"/>
          <w:color w:val="000000"/>
        </w:rPr>
        <w:t>Yes please. An option for this exists.</w:t>
      </w:r>
    </w:p>
    <w:p w14:paraId="00C0D526" w14:textId="77777777" w:rsidR="00CA035D" w:rsidRPr="00CA035D" w:rsidRDefault="00CA035D" w:rsidP="00CA035D">
      <w:pPr>
        <w:rPr>
          <w:rFonts w:cstheme="minorHAnsi"/>
          <w:color w:val="2E74B5" w:themeColor="accent5" w:themeShade="BF"/>
        </w:rPr>
      </w:pPr>
    </w:p>
    <w:p w14:paraId="00BDBB7F" w14:textId="77777777" w:rsidR="00CA035D" w:rsidRPr="00CA035D" w:rsidRDefault="00CA035D" w:rsidP="00CA035D">
      <w:pPr>
        <w:spacing w:after="0" w:line="240" w:lineRule="auto"/>
        <w:rPr>
          <w:rFonts w:eastAsia="Times New Roman" w:cstheme="minorHAnsi"/>
          <w:b/>
          <w:bCs/>
          <w:color w:val="000000"/>
          <w:kern w:val="0"/>
          <w:lang w:val="en-GB" w:eastAsia="en-GB"/>
          <w14:ligatures w14:val="none"/>
        </w:rPr>
      </w:pPr>
      <w:r w:rsidRPr="00CA035D">
        <w:rPr>
          <w:rFonts w:eastAsia="Times New Roman" w:cstheme="minorHAnsi"/>
          <w:b/>
          <w:bCs/>
          <w:color w:val="000000"/>
          <w:kern w:val="0"/>
          <w:lang w:val="en-GB" w:eastAsia="en-GB"/>
          <w14:ligatures w14:val="none"/>
        </w:rPr>
        <w:t xml:space="preserve">If someone has a labour epidural and it fails and has a </w:t>
      </w:r>
      <w:proofErr w:type="spellStart"/>
      <w:r w:rsidRPr="00CA035D">
        <w:rPr>
          <w:rFonts w:eastAsia="Times New Roman" w:cstheme="minorHAnsi"/>
          <w:b/>
          <w:bCs/>
          <w:color w:val="000000"/>
          <w:kern w:val="0"/>
          <w:lang w:val="en-GB" w:eastAsia="en-GB"/>
          <w14:ligatures w14:val="none"/>
        </w:rPr>
        <w:t>resite</w:t>
      </w:r>
      <w:proofErr w:type="spellEnd"/>
      <w:r w:rsidRPr="00CA035D">
        <w:rPr>
          <w:rFonts w:eastAsia="Times New Roman" w:cstheme="minorHAnsi"/>
          <w:b/>
          <w:bCs/>
          <w:color w:val="000000"/>
          <w:kern w:val="0"/>
          <w:lang w:val="en-GB" w:eastAsia="en-GB"/>
          <w14:ligatures w14:val="none"/>
        </w:rPr>
        <w:t xml:space="preserve"> or what if someone moves from Remi PCA to epidural?</w:t>
      </w:r>
    </w:p>
    <w:p w14:paraId="09CE9C75" w14:textId="77777777" w:rsidR="00CA035D" w:rsidRPr="00CA035D" w:rsidRDefault="00CA035D" w:rsidP="00CA035D">
      <w:pPr>
        <w:spacing w:after="0" w:line="240" w:lineRule="auto"/>
        <w:rPr>
          <w:rFonts w:eastAsia="Times New Roman" w:cstheme="minorHAnsi"/>
          <w:b/>
          <w:bCs/>
          <w:kern w:val="0"/>
          <w:lang w:val="en-GB" w:eastAsia="en-GB"/>
          <w14:ligatures w14:val="none"/>
        </w:rPr>
      </w:pPr>
    </w:p>
    <w:p w14:paraId="5654DEA6" w14:textId="77777777" w:rsidR="00CA035D" w:rsidRPr="00CA035D" w:rsidRDefault="00CA035D" w:rsidP="00CA035D">
      <w:pPr>
        <w:pStyle w:val="xmsonormal"/>
        <w:spacing w:before="0" w:beforeAutospacing="0" w:after="0" w:afterAutospacing="0"/>
        <w:rPr>
          <w:rFonts w:asciiTheme="minorHAnsi" w:hAnsiTheme="minorHAnsi" w:cstheme="minorHAnsi"/>
          <w:color w:val="000000"/>
        </w:rPr>
      </w:pPr>
      <w:r w:rsidRPr="00CA035D">
        <w:rPr>
          <w:rFonts w:asciiTheme="minorHAnsi" w:hAnsiTheme="minorHAnsi" w:cstheme="minorHAnsi"/>
          <w:color w:val="000000"/>
        </w:rPr>
        <w:t xml:space="preserve">The labour epidural should h have been logged initially as a labour epidural. If this fails and a </w:t>
      </w:r>
      <w:proofErr w:type="spellStart"/>
      <w:r w:rsidRPr="00CA035D">
        <w:rPr>
          <w:rFonts w:asciiTheme="minorHAnsi" w:hAnsiTheme="minorHAnsi" w:cstheme="minorHAnsi"/>
          <w:color w:val="000000"/>
        </w:rPr>
        <w:t>resite</w:t>
      </w:r>
      <w:proofErr w:type="spellEnd"/>
      <w:r w:rsidRPr="00CA035D">
        <w:rPr>
          <w:rFonts w:asciiTheme="minorHAnsi" w:hAnsiTheme="minorHAnsi" w:cstheme="minorHAnsi"/>
          <w:color w:val="000000"/>
        </w:rPr>
        <w:t xml:space="preserve"> is </w:t>
      </w:r>
      <w:proofErr w:type="gramStart"/>
      <w:r w:rsidRPr="00CA035D">
        <w:rPr>
          <w:rFonts w:asciiTheme="minorHAnsi" w:hAnsiTheme="minorHAnsi" w:cstheme="minorHAnsi"/>
          <w:color w:val="000000"/>
        </w:rPr>
        <w:t>required</w:t>
      </w:r>
      <w:proofErr w:type="gramEnd"/>
      <w:r w:rsidRPr="00CA035D">
        <w:rPr>
          <w:rFonts w:asciiTheme="minorHAnsi" w:hAnsiTheme="minorHAnsi" w:cstheme="minorHAnsi"/>
          <w:color w:val="000000"/>
        </w:rPr>
        <w:t xml:space="preserve"> please log a new case. The labour analgesia questions are shorter as we know people are busy but </w:t>
      </w:r>
      <w:proofErr w:type="gramStart"/>
      <w:r w:rsidRPr="00CA035D">
        <w:rPr>
          <w:rFonts w:asciiTheme="minorHAnsi" w:hAnsiTheme="minorHAnsi" w:cstheme="minorHAnsi"/>
          <w:color w:val="000000"/>
        </w:rPr>
        <w:t>ultimately</w:t>
      </w:r>
      <w:proofErr w:type="gramEnd"/>
      <w:r w:rsidRPr="00CA035D">
        <w:rPr>
          <w:rFonts w:asciiTheme="minorHAnsi" w:hAnsiTheme="minorHAnsi" w:cstheme="minorHAnsi"/>
          <w:color w:val="000000"/>
        </w:rPr>
        <w:t xml:space="preserve"> we need to collect accurate data to determine the number of epidurals inserted hence this would need a new case logged</w:t>
      </w:r>
    </w:p>
    <w:p w14:paraId="10EE62F7" w14:textId="77777777" w:rsidR="00CA035D" w:rsidRPr="00CA035D" w:rsidRDefault="00CA035D" w:rsidP="00CA035D">
      <w:pPr>
        <w:pStyle w:val="xmsonormal"/>
        <w:spacing w:before="0" w:beforeAutospacing="0" w:after="0" w:afterAutospacing="0"/>
        <w:rPr>
          <w:rFonts w:asciiTheme="minorHAnsi" w:hAnsiTheme="minorHAnsi" w:cstheme="minorHAnsi"/>
          <w:color w:val="000000"/>
        </w:rPr>
      </w:pPr>
    </w:p>
    <w:p w14:paraId="2457643D" w14:textId="77777777" w:rsidR="00CA035D" w:rsidRPr="00CA035D" w:rsidRDefault="00CA035D" w:rsidP="00CA035D">
      <w:pPr>
        <w:pStyle w:val="xmsonormal"/>
        <w:spacing w:before="0" w:beforeAutospacing="0" w:after="0" w:afterAutospacing="0"/>
        <w:rPr>
          <w:rFonts w:asciiTheme="minorHAnsi" w:hAnsiTheme="minorHAnsi" w:cstheme="minorHAnsi"/>
          <w:color w:val="000000"/>
        </w:rPr>
      </w:pPr>
      <w:r w:rsidRPr="00CA035D">
        <w:rPr>
          <w:rFonts w:asciiTheme="minorHAnsi" w:hAnsiTheme="minorHAnsi" w:cstheme="minorHAnsi"/>
          <w:color w:val="000000"/>
        </w:rPr>
        <w:lastRenderedPageBreak/>
        <w:t xml:space="preserve">Similarly, for the </w:t>
      </w:r>
      <w:proofErr w:type="spellStart"/>
      <w:r w:rsidRPr="00CA035D">
        <w:rPr>
          <w:rFonts w:asciiTheme="minorHAnsi" w:hAnsiTheme="minorHAnsi" w:cstheme="minorHAnsi"/>
          <w:color w:val="000000"/>
        </w:rPr>
        <w:t>remi</w:t>
      </w:r>
      <w:proofErr w:type="spellEnd"/>
      <w:r w:rsidRPr="00CA035D">
        <w:rPr>
          <w:rFonts w:asciiTheme="minorHAnsi" w:hAnsiTheme="minorHAnsi" w:cstheme="minorHAnsi"/>
          <w:color w:val="000000"/>
        </w:rPr>
        <w:t xml:space="preserve"> PCA this should have been logged as a case and if the patient subsequently needs an epidural this needs a new case logged. </w:t>
      </w:r>
    </w:p>
    <w:p w14:paraId="47AD4F14" w14:textId="77777777" w:rsidR="00CA035D" w:rsidRPr="00CA035D" w:rsidRDefault="00CA035D" w:rsidP="00CA035D">
      <w:pPr>
        <w:pStyle w:val="xmsonormal"/>
        <w:spacing w:before="0" w:beforeAutospacing="0" w:after="0" w:afterAutospacing="0"/>
        <w:rPr>
          <w:rFonts w:asciiTheme="minorHAnsi" w:hAnsiTheme="minorHAnsi" w:cstheme="minorHAnsi"/>
          <w:color w:val="000000"/>
        </w:rPr>
      </w:pPr>
    </w:p>
    <w:p w14:paraId="5EBF80B7" w14:textId="77777777" w:rsidR="00CA035D" w:rsidRPr="00CA035D" w:rsidRDefault="00CA035D" w:rsidP="00CA035D">
      <w:pPr>
        <w:pStyle w:val="xmsonormal"/>
        <w:spacing w:before="0" w:beforeAutospacing="0" w:after="0" w:afterAutospacing="0"/>
        <w:rPr>
          <w:rFonts w:asciiTheme="minorHAnsi" w:hAnsiTheme="minorHAnsi" w:cstheme="minorHAnsi"/>
          <w:b/>
          <w:bCs/>
          <w:color w:val="000000"/>
        </w:rPr>
      </w:pPr>
      <w:r w:rsidRPr="00CA035D">
        <w:rPr>
          <w:rFonts w:asciiTheme="minorHAnsi" w:hAnsiTheme="minorHAnsi" w:cstheme="minorHAnsi"/>
          <w:b/>
          <w:bCs/>
          <w:color w:val="000000"/>
        </w:rPr>
        <w:t>What if someone has an epidural in situ for labour analgesia and progresses to a Caesarean section?</w:t>
      </w:r>
    </w:p>
    <w:p w14:paraId="73B9CD23" w14:textId="77777777" w:rsidR="00CA035D" w:rsidRPr="00CA035D" w:rsidRDefault="00CA035D" w:rsidP="00CA035D">
      <w:pPr>
        <w:pStyle w:val="xmsonormal"/>
        <w:spacing w:before="0" w:beforeAutospacing="0" w:after="0" w:afterAutospacing="0"/>
        <w:rPr>
          <w:rFonts w:asciiTheme="minorHAnsi" w:hAnsiTheme="minorHAnsi" w:cstheme="minorHAnsi"/>
          <w:color w:val="000000"/>
        </w:rPr>
      </w:pPr>
    </w:p>
    <w:p w14:paraId="39FF9DB1" w14:textId="77777777" w:rsidR="00CA035D" w:rsidRPr="00CA035D" w:rsidRDefault="00CA035D" w:rsidP="00CA035D">
      <w:pPr>
        <w:pStyle w:val="xmsonormal"/>
        <w:spacing w:before="0" w:beforeAutospacing="0" w:after="0" w:afterAutospacing="0"/>
        <w:rPr>
          <w:rFonts w:asciiTheme="minorHAnsi" w:hAnsiTheme="minorHAnsi" w:cstheme="minorHAnsi"/>
        </w:rPr>
      </w:pPr>
      <w:r w:rsidRPr="00CA035D">
        <w:rPr>
          <w:rFonts w:asciiTheme="minorHAnsi" w:hAnsiTheme="minorHAnsi" w:cstheme="minorHAnsi"/>
        </w:rPr>
        <w:t xml:space="preserve">The epidural for labour should have already been logged as a case. If the patient progresses to C </w:t>
      </w:r>
      <w:proofErr w:type="gramStart"/>
      <w:r w:rsidRPr="00CA035D">
        <w:rPr>
          <w:rFonts w:asciiTheme="minorHAnsi" w:hAnsiTheme="minorHAnsi" w:cstheme="minorHAnsi"/>
        </w:rPr>
        <w:t>section</w:t>
      </w:r>
      <w:proofErr w:type="gramEnd"/>
      <w:r w:rsidRPr="00CA035D">
        <w:rPr>
          <w:rFonts w:asciiTheme="minorHAnsi" w:hAnsiTheme="minorHAnsi" w:cstheme="minorHAnsi"/>
        </w:rPr>
        <w:t xml:space="preserve"> then a new activity survey needs done. </w:t>
      </w:r>
      <w:proofErr w:type="gramStart"/>
      <w:r w:rsidRPr="00CA035D">
        <w:rPr>
          <w:rFonts w:asciiTheme="minorHAnsi" w:hAnsiTheme="minorHAnsi" w:cstheme="minorHAnsi"/>
        </w:rPr>
        <w:t>In order to</w:t>
      </w:r>
      <w:proofErr w:type="gramEnd"/>
      <w:r w:rsidRPr="00CA035D">
        <w:rPr>
          <w:rFonts w:asciiTheme="minorHAnsi" w:hAnsiTheme="minorHAnsi" w:cstheme="minorHAnsi"/>
        </w:rPr>
        <w:t xml:space="preserve"> avoid double counting of epidural insertion there is an option for epidural/combined spinal epidural top up (epidural inserted in labour) in the anaesthetic technique section. Please use this option.</w:t>
      </w:r>
    </w:p>
    <w:p w14:paraId="71930BDA" w14:textId="77777777" w:rsidR="00CA035D" w:rsidRDefault="00CA035D" w:rsidP="006E6297">
      <w:pPr>
        <w:rPr>
          <w:color w:val="2E74B5" w:themeColor="accent5" w:themeShade="BF"/>
          <w:u w:val="single"/>
        </w:rPr>
      </w:pPr>
    </w:p>
    <w:p w14:paraId="02BEAB61" w14:textId="77777777" w:rsidR="00CA035D" w:rsidRDefault="00CA035D" w:rsidP="009E6FAA">
      <w:pPr>
        <w:rPr>
          <w:color w:val="2E74B5" w:themeColor="accent5" w:themeShade="BF"/>
          <w:u w:val="single"/>
        </w:rPr>
      </w:pPr>
    </w:p>
    <w:p w14:paraId="41F07E8A" w14:textId="26F83D3D" w:rsidR="0033466E" w:rsidRPr="00FC198B" w:rsidRDefault="009E6FAA" w:rsidP="009E6FAA">
      <w:pPr>
        <w:rPr>
          <w:b/>
          <w:bCs/>
          <w:color w:val="2E74B5" w:themeColor="accent5" w:themeShade="BF"/>
          <w:u w:val="single"/>
        </w:rPr>
      </w:pPr>
      <w:r w:rsidRPr="00FC198B">
        <w:rPr>
          <w:b/>
          <w:bCs/>
          <w:color w:val="2E74B5" w:themeColor="accent5" w:themeShade="BF"/>
          <w:u w:val="single"/>
        </w:rPr>
        <w:t>ABANDONED BLOCK</w:t>
      </w:r>
      <w:r w:rsidR="00FC198B">
        <w:rPr>
          <w:b/>
          <w:bCs/>
          <w:color w:val="2E74B5" w:themeColor="accent5" w:themeShade="BF"/>
          <w:u w:val="single"/>
        </w:rPr>
        <w:t>S</w:t>
      </w:r>
    </w:p>
    <w:p w14:paraId="18A2ADBD" w14:textId="10BC5E78" w:rsidR="00CF1E80" w:rsidRPr="009E6FAA" w:rsidRDefault="00B74AF5" w:rsidP="009E6FAA">
      <w:pPr>
        <w:rPr>
          <w:u w:val="single"/>
        </w:rPr>
      </w:pPr>
      <w:r>
        <w:rPr>
          <w:u w:val="single"/>
        </w:rPr>
        <w:t>If there are r</w:t>
      </w:r>
      <w:r w:rsidR="00CF1E80" w:rsidRPr="009E6FAA">
        <w:rPr>
          <w:u w:val="single"/>
        </w:rPr>
        <w:t>epeated attempts at blocks</w:t>
      </w:r>
      <w:r>
        <w:rPr>
          <w:u w:val="single"/>
        </w:rPr>
        <w:t xml:space="preserve"> by operators </w:t>
      </w:r>
      <w:r w:rsidR="00CF1E80" w:rsidRPr="009E6FAA">
        <w:rPr>
          <w:u w:val="single"/>
        </w:rPr>
        <w:t xml:space="preserve">, </w:t>
      </w:r>
      <w:r>
        <w:rPr>
          <w:u w:val="single"/>
        </w:rPr>
        <w:t xml:space="preserve">does this mean the earlier </w:t>
      </w:r>
      <w:proofErr w:type="spellStart"/>
      <w:r>
        <w:rPr>
          <w:u w:val="single"/>
        </w:rPr>
        <w:t>attempts</w:t>
      </w:r>
      <w:proofErr w:type="spellEnd"/>
      <w:r>
        <w:rPr>
          <w:u w:val="single"/>
        </w:rPr>
        <w:t xml:space="preserve"> should be</w:t>
      </w:r>
      <w:r w:rsidR="00CF1E80" w:rsidRPr="009E6FAA">
        <w:rPr>
          <w:u w:val="single"/>
        </w:rPr>
        <w:t xml:space="preserve"> considered </w:t>
      </w:r>
      <w:r>
        <w:rPr>
          <w:u w:val="single"/>
        </w:rPr>
        <w:t>as ‘</w:t>
      </w:r>
      <w:r w:rsidR="00CF1E80" w:rsidRPr="009E6FAA">
        <w:rPr>
          <w:u w:val="single"/>
        </w:rPr>
        <w:t>abandoned</w:t>
      </w:r>
      <w:r>
        <w:rPr>
          <w:u w:val="single"/>
        </w:rPr>
        <w:t>’</w:t>
      </w:r>
      <w:r w:rsidR="00CF1E80" w:rsidRPr="009E6FAA">
        <w:rPr>
          <w:u w:val="single"/>
        </w:rPr>
        <w:t xml:space="preserve">? </w:t>
      </w:r>
    </w:p>
    <w:p w14:paraId="380CFBF0" w14:textId="67C1483B" w:rsidR="00CF1E80" w:rsidRPr="00CA035D" w:rsidRDefault="00CF1E80" w:rsidP="00CF1E80">
      <w:pPr>
        <w:rPr>
          <w:b/>
          <w:bCs/>
        </w:rPr>
      </w:pPr>
      <w:r w:rsidRPr="009E6FAA">
        <w:rPr>
          <w:b/>
          <w:bCs/>
        </w:rPr>
        <w:t>Q: Let's say there's an epidural required for labour that is attempted by a CT2</w:t>
      </w:r>
      <w:r w:rsidR="00B74AF5">
        <w:rPr>
          <w:b/>
          <w:bCs/>
        </w:rPr>
        <w:t xml:space="preserve"> </w:t>
      </w:r>
      <w:r w:rsidRPr="009E6FAA">
        <w:rPr>
          <w:b/>
          <w:bCs/>
        </w:rPr>
        <w:t>(junior residen</w:t>
      </w:r>
      <w:r w:rsidR="00B74AF5">
        <w:rPr>
          <w:b/>
          <w:bCs/>
        </w:rPr>
        <w:t>t</w:t>
      </w:r>
      <w:r w:rsidRPr="009E6FAA">
        <w:rPr>
          <w:b/>
          <w:bCs/>
        </w:rPr>
        <w:t>), then an ST5(senior resident), and then finally done by a consultant. Would that require 3 separate activity survey entries? Or 2 entries (one to record the fact that the epidural was abandoned, and one to record it was subsequently completed?). Or is it just one entry for the epidural overall, with mention of the fact it was abandoned at some stage?</w:t>
      </w:r>
    </w:p>
    <w:p w14:paraId="6B538331" w14:textId="4FBF7D28" w:rsidR="00C83322" w:rsidRPr="00C83322" w:rsidRDefault="00C83322" w:rsidP="00CF1E80">
      <w:r w:rsidRPr="00C83322">
        <w:t>This would not be classed as an abandoned block</w:t>
      </w:r>
      <w:r w:rsidR="00B74AF5">
        <w:t>. This sounds like</w:t>
      </w:r>
      <w:r w:rsidRPr="00C83322">
        <w:t xml:space="preserve"> a difficult procedure </w:t>
      </w:r>
      <w:r w:rsidR="00B74AF5">
        <w:t>which</w:t>
      </w:r>
      <w:r w:rsidRPr="00C83322">
        <w:t xml:space="preserve"> required multiple passes by different operators but ultimately was not abandoned (</w:t>
      </w:r>
      <w:r>
        <w:t>consultant/supervisor succeeded</w:t>
      </w:r>
      <w:r w:rsidRPr="00C83322">
        <w:t xml:space="preserve">). </w:t>
      </w:r>
    </w:p>
    <w:p w14:paraId="0E4F854E" w14:textId="0D76CAC5" w:rsidR="00C83322" w:rsidRPr="00C83322" w:rsidRDefault="00C83322" w:rsidP="00CF1E80">
      <w:r w:rsidRPr="00C83322">
        <w:t>If this epidural was done in one ‘sitting’ so to speak, then the epidural was done by a CT2 (</w:t>
      </w:r>
      <w:r w:rsidR="00B74AF5">
        <w:t>Stage 1</w:t>
      </w:r>
      <w:r w:rsidRPr="00C83322">
        <w:t xml:space="preserve"> resident) under </w:t>
      </w:r>
      <w:r w:rsidR="00B74AF5">
        <w:t xml:space="preserve">direct/indirect </w:t>
      </w:r>
      <w:r w:rsidRPr="00C83322">
        <w:t xml:space="preserve">supervision (the survey does not ask who the main supervisor is) and then simply select the number of passes between all three operators. </w:t>
      </w:r>
    </w:p>
    <w:p w14:paraId="164581CC" w14:textId="00377E4B" w:rsidR="00C83322" w:rsidRPr="00C83322" w:rsidRDefault="00C83322" w:rsidP="00CF1E80">
      <w:r w:rsidRPr="00C83322">
        <w:t xml:space="preserve">Three separate entries would be too much work to complete and that is not the intention of the activity survey. </w:t>
      </w:r>
    </w:p>
    <w:p w14:paraId="10FEFD92" w14:textId="62E18B45" w:rsidR="00CF1E80" w:rsidRDefault="00CF1E80" w:rsidP="006E6297"/>
    <w:p w14:paraId="1092DE4A" w14:textId="5F3E7FC1" w:rsidR="005F2D05" w:rsidRPr="00FC198B" w:rsidRDefault="009E6FAA" w:rsidP="006E6297">
      <w:pPr>
        <w:rPr>
          <w:b/>
          <w:bCs/>
          <w:color w:val="2E74B5" w:themeColor="accent5" w:themeShade="BF"/>
          <w:u w:val="single"/>
        </w:rPr>
      </w:pPr>
      <w:r w:rsidRPr="00FC198B">
        <w:rPr>
          <w:b/>
          <w:bCs/>
          <w:color w:val="2E74B5" w:themeColor="accent5" w:themeShade="BF"/>
          <w:u w:val="single"/>
        </w:rPr>
        <w:t>LOCATION QUERY</w:t>
      </w:r>
    </w:p>
    <w:p w14:paraId="4368D078" w14:textId="77777777" w:rsidR="0033466E" w:rsidRDefault="0033466E" w:rsidP="009E6FAA">
      <w:pPr>
        <w:rPr>
          <w:u w:val="single"/>
        </w:rPr>
      </w:pPr>
    </w:p>
    <w:p w14:paraId="223F4DEB" w14:textId="4233419C" w:rsidR="005F2D05" w:rsidRPr="009E6FAA" w:rsidRDefault="005F2D05" w:rsidP="009E6FAA">
      <w:pPr>
        <w:rPr>
          <w:u w:val="single"/>
        </w:rPr>
      </w:pPr>
      <w:r w:rsidRPr="009E6FAA">
        <w:rPr>
          <w:u w:val="single"/>
        </w:rPr>
        <w:t>Main theatre suite vs Day surgery unit</w:t>
      </w:r>
    </w:p>
    <w:p w14:paraId="3942250C" w14:textId="6B8BE1DD" w:rsidR="00553D48" w:rsidRPr="009E6FAA" w:rsidRDefault="005F2D05" w:rsidP="005F2D05">
      <w:pPr>
        <w:rPr>
          <w:b/>
          <w:bCs/>
        </w:rPr>
      </w:pPr>
      <w:r w:rsidRPr="009E6FAA">
        <w:rPr>
          <w:b/>
          <w:bCs/>
        </w:rPr>
        <w:t>Q: We have a separate orthopaedic centre from the main hospital, with operating theatres where all elective orthopaedic cases and some emergency orthopaedic cases are performed. The centre does not have ICU beds, but we do have an HDU</w:t>
      </w:r>
      <w:r w:rsidR="00553D48" w:rsidRPr="009E6FAA">
        <w:rPr>
          <w:b/>
          <w:bCs/>
        </w:rPr>
        <w:t>/PACU</w:t>
      </w:r>
      <w:r w:rsidRPr="009E6FAA">
        <w:rPr>
          <w:b/>
          <w:bCs/>
        </w:rPr>
        <w:t xml:space="preserve"> that can </w:t>
      </w:r>
      <w:r w:rsidRPr="009E6FAA">
        <w:rPr>
          <w:b/>
          <w:bCs/>
        </w:rPr>
        <w:lastRenderedPageBreak/>
        <w:t xml:space="preserve">accommodate overnight stays. If a patient requires ICU care, they are transferred </w:t>
      </w:r>
      <w:r w:rsidR="00553D48" w:rsidRPr="009E6FAA">
        <w:rPr>
          <w:b/>
          <w:bCs/>
        </w:rPr>
        <w:t>away. Is this</w:t>
      </w:r>
      <w:r w:rsidR="00B74AF5">
        <w:rPr>
          <w:b/>
          <w:bCs/>
        </w:rPr>
        <w:t xml:space="preserve"> Theatre:</w:t>
      </w:r>
      <w:r w:rsidR="00553D48" w:rsidRPr="009E6FAA">
        <w:rPr>
          <w:b/>
          <w:bCs/>
        </w:rPr>
        <w:t xml:space="preserve"> Main theatre suite</w:t>
      </w:r>
      <w:r w:rsidR="00B74AF5">
        <w:rPr>
          <w:b/>
          <w:bCs/>
        </w:rPr>
        <w:t>,</w:t>
      </w:r>
      <w:r w:rsidR="00553D48" w:rsidRPr="009E6FAA">
        <w:rPr>
          <w:b/>
          <w:bCs/>
        </w:rPr>
        <w:t xml:space="preserve"> </w:t>
      </w:r>
      <w:r w:rsidR="00B74AF5">
        <w:rPr>
          <w:b/>
          <w:bCs/>
        </w:rPr>
        <w:t>Theatre:</w:t>
      </w:r>
      <w:r w:rsidR="00553D48" w:rsidRPr="009E6FAA">
        <w:rPr>
          <w:b/>
          <w:bCs/>
        </w:rPr>
        <w:t xml:space="preserve"> Day surgery unit</w:t>
      </w:r>
      <w:r w:rsidR="00B74AF5">
        <w:rPr>
          <w:b/>
          <w:bCs/>
        </w:rPr>
        <w:t xml:space="preserve"> or Theatre: Other </w:t>
      </w:r>
      <w:r w:rsidR="00553D48" w:rsidRPr="009E6FAA">
        <w:rPr>
          <w:b/>
          <w:bCs/>
        </w:rPr>
        <w:t xml:space="preserve">? </w:t>
      </w:r>
    </w:p>
    <w:p w14:paraId="01BDCC08" w14:textId="23451AF3" w:rsidR="00553D48" w:rsidRDefault="00553D48" w:rsidP="005F2D05">
      <w:r>
        <w:t>Th</w:t>
      </w:r>
      <w:r w:rsidR="000B596D">
        <w:t>ere is perhaps no exact</w:t>
      </w:r>
      <w:r w:rsidR="00B74AF5">
        <w:t xml:space="preserve"> right or wrong but if it does function as a day surgery unit as such then it is either </w:t>
      </w:r>
      <w:r>
        <w:t xml:space="preserve">a ‘Main theatre suite’ </w:t>
      </w:r>
      <w:r w:rsidR="00B74AF5">
        <w:t xml:space="preserve">or ‘Other’. If this is a separate Orthopaedic hospital we would probably class this </w:t>
      </w:r>
      <w:r>
        <w:t xml:space="preserve">the </w:t>
      </w:r>
      <w:r w:rsidR="00B74AF5">
        <w:t>‘</w:t>
      </w:r>
      <w:r>
        <w:t>main theatre suite for this hospital</w:t>
      </w:r>
      <w:r w:rsidR="00B74AF5">
        <w:t>’.</w:t>
      </w:r>
      <w:r>
        <w:t xml:space="preserve"> </w:t>
      </w:r>
    </w:p>
    <w:p w14:paraId="07C3F750" w14:textId="5C3A0B04" w:rsidR="00553D48" w:rsidRDefault="00553D48" w:rsidP="005F2D05">
      <w:r>
        <w:t xml:space="preserve">Some sites have specific ‘Day Surgery Units’ embedded within their hospital theatre suites where all patients are planned to have day surgery, and it functions as such, then we would consider that a day surgery unit. </w:t>
      </w:r>
    </w:p>
    <w:p w14:paraId="6939BC56" w14:textId="54892F8F" w:rsidR="00553D48" w:rsidRPr="005F2D05" w:rsidRDefault="00553D48" w:rsidP="005F2D05">
      <w:r>
        <w:t xml:space="preserve">Do not worry if the location was not entered most accurately, we understand all institutions function differently and there is ambiguity, the most important pieces of data are the patient characteristics and the anaesthetic techniques, which will form the main bulk of the NAP8 Activity survey analysis. </w:t>
      </w:r>
      <w:r w:rsidR="00B74AF5">
        <w:t xml:space="preserve">Ultimately there will not be a big analysis </w:t>
      </w:r>
      <w:r w:rsidR="00B74AF5">
        <w:t xml:space="preserve">for example </w:t>
      </w:r>
      <w:r w:rsidR="00B74AF5">
        <w:t xml:space="preserve">of cases done in </w:t>
      </w:r>
      <w:r w:rsidR="00B74AF5">
        <w:t xml:space="preserve">‘theatre: </w:t>
      </w:r>
      <w:r w:rsidR="00B74AF5">
        <w:t>main theatre suite</w:t>
      </w:r>
      <w:r w:rsidR="00B74AF5">
        <w:t>’</w:t>
      </w:r>
      <w:r w:rsidR="00B74AF5">
        <w:t xml:space="preserve"> vs </w:t>
      </w:r>
      <w:r w:rsidR="00B74AF5">
        <w:t>‘</w:t>
      </w:r>
      <w:r w:rsidR="00B74AF5">
        <w:t>theatre: other</w:t>
      </w:r>
      <w:r w:rsidR="00B74AF5">
        <w:t>’</w:t>
      </w:r>
      <w:r w:rsidR="00B74AF5">
        <w:t>.</w:t>
      </w:r>
      <w:r w:rsidR="00B74AF5">
        <w:t xml:space="preserve"> Day surgery yes will be of interest of course however.</w:t>
      </w:r>
    </w:p>
    <w:p w14:paraId="2C53C5DA" w14:textId="77777777" w:rsidR="006E6297" w:rsidRDefault="006E6297" w:rsidP="00CF1E80"/>
    <w:p w14:paraId="49E8F407" w14:textId="2667C08D" w:rsidR="00CF1E80" w:rsidRPr="00FC198B" w:rsidRDefault="009E6FAA" w:rsidP="00CF1E80">
      <w:pPr>
        <w:rPr>
          <w:b/>
          <w:bCs/>
          <w:color w:val="2E74B5" w:themeColor="accent5" w:themeShade="BF"/>
          <w:u w:val="single"/>
        </w:rPr>
      </w:pPr>
      <w:r w:rsidRPr="00FC198B">
        <w:rPr>
          <w:b/>
          <w:bCs/>
          <w:color w:val="2E74B5" w:themeColor="accent5" w:themeShade="BF"/>
          <w:u w:val="single"/>
        </w:rPr>
        <w:t>PERIPHERAL NERVE BLOCK QUERY</w:t>
      </w:r>
    </w:p>
    <w:p w14:paraId="06239803" w14:textId="4C759790" w:rsidR="0033466E" w:rsidRPr="0033466E" w:rsidRDefault="0033466E" w:rsidP="00CF1E80">
      <w:pPr>
        <w:rPr>
          <w:u w:val="single"/>
        </w:rPr>
      </w:pPr>
      <w:r>
        <w:rPr>
          <w:u w:val="single"/>
        </w:rPr>
        <w:t xml:space="preserve">Documenting </w:t>
      </w:r>
      <w:r w:rsidRPr="0033466E">
        <w:rPr>
          <w:u w:val="single"/>
        </w:rPr>
        <w:t>Ankle Blocks</w:t>
      </w:r>
    </w:p>
    <w:p w14:paraId="1A8040C5" w14:textId="27125A6C" w:rsidR="00CF1E80" w:rsidRDefault="00CF1E80" w:rsidP="00CF1E80">
      <w:r w:rsidRPr="009E6FAA">
        <w:rPr>
          <w:b/>
          <w:bCs/>
        </w:rPr>
        <w:t>Q:</w:t>
      </w:r>
      <w:r>
        <w:t xml:space="preserve"> </w:t>
      </w:r>
      <w:r w:rsidRPr="009E6FAA">
        <w:rPr>
          <w:b/>
          <w:bCs/>
        </w:rPr>
        <w:t>For Ankle blocks, is there a preference to how the blocks are recorded?</w:t>
      </w:r>
      <w:r>
        <w:t xml:space="preserve"> </w:t>
      </w:r>
    </w:p>
    <w:p w14:paraId="409ADB44" w14:textId="53637739" w:rsidR="00CF1E80" w:rsidRDefault="000B596D" w:rsidP="00CF1E80">
      <w:r>
        <w:t>I</w:t>
      </w:r>
      <w:r w:rsidR="00CF1E80" w:rsidRPr="00CF1E80">
        <w:t xml:space="preserve">t is simpler for someone doing an ankle block to just tick </w:t>
      </w:r>
      <w:r>
        <w:t>‘</w:t>
      </w:r>
      <w:r w:rsidR="00CF1E80" w:rsidRPr="00CF1E80">
        <w:t>ankle block</w:t>
      </w:r>
      <w:r>
        <w:t>’</w:t>
      </w:r>
      <w:r w:rsidR="00CF1E80" w:rsidRPr="00CF1E80">
        <w:t xml:space="preserve"> and then </w:t>
      </w:r>
      <w:r>
        <w:t>you</w:t>
      </w:r>
      <w:r w:rsidR="00CF1E80" w:rsidRPr="00CF1E80">
        <w:t xml:space="preserve"> will have an additional Q asking how many individual nerves did </w:t>
      </w:r>
      <w:r>
        <w:t>you</w:t>
      </w:r>
      <w:r w:rsidR="00CF1E80" w:rsidRPr="00CF1E80">
        <w:t xml:space="preserve"> block</w:t>
      </w:r>
      <w:r>
        <w:t>. T</w:t>
      </w:r>
      <w:r w:rsidR="00CF1E80" w:rsidRPr="00CF1E80">
        <w:t xml:space="preserve">his is important </w:t>
      </w:r>
      <w:r>
        <w:t xml:space="preserve">for us to know as our denominator calculation is linked to the number of individual nerves blocked i.e. blocking </w:t>
      </w:r>
      <w:r w:rsidR="00CF1E80" w:rsidRPr="00CF1E80">
        <w:t xml:space="preserve">4 nerves at the ankle </w:t>
      </w:r>
      <w:r>
        <w:t>instead of</w:t>
      </w:r>
      <w:r w:rsidR="00CF1E80" w:rsidRPr="00CF1E80">
        <w:t xml:space="preserve"> </w:t>
      </w:r>
      <w:proofErr w:type="spellStart"/>
      <w:r>
        <w:t>of</w:t>
      </w:r>
      <w:proofErr w:type="spellEnd"/>
      <w:r w:rsidR="00CF1E80" w:rsidRPr="00CF1E80">
        <w:t xml:space="preserve"> just</w:t>
      </w:r>
      <w:r>
        <w:t xml:space="preserve"> the</w:t>
      </w:r>
      <w:r w:rsidR="00CF1E80" w:rsidRPr="00CF1E80">
        <w:t xml:space="preserve"> tibial </w:t>
      </w:r>
      <w:r>
        <w:t xml:space="preserve">nerve is 4x the risk of nerve injury (in theory). </w:t>
      </w:r>
    </w:p>
    <w:p w14:paraId="1B8611F8" w14:textId="6260C503" w:rsidR="00CF1E80" w:rsidRDefault="000B596D" w:rsidP="00CF1E80">
      <w:r>
        <w:t>Ti</w:t>
      </w:r>
      <w:r w:rsidR="00CF1E80" w:rsidRPr="00CF1E80">
        <w:t xml:space="preserve">cking all 4 nerves individually will take someone longer to work through as you are put round a loop for each individual nerve block you tick (each nerve block you are asked a </w:t>
      </w:r>
      <w:r>
        <w:t xml:space="preserve">brief </w:t>
      </w:r>
      <w:r w:rsidR="00CF1E80" w:rsidRPr="00CF1E80">
        <w:t>few</w:t>
      </w:r>
      <w:r>
        <w:t xml:space="preserve"> questions on was US used, LA used, needle</w:t>
      </w:r>
      <w:r w:rsidR="00CF1E80" w:rsidRPr="00CF1E80">
        <w:t>). So you would only do that loop once for ankle block (even if you tick at the end you did 4 individual nerves</w:t>
      </w:r>
      <w:r>
        <w:t xml:space="preserve"> the system will just assume you did the same for all four</w:t>
      </w:r>
      <w:r w:rsidR="00CF1E80" w:rsidRPr="00CF1E80">
        <w:t>) but if you tick tibial, superficial peroneal, deep peroneal and saphenous you will go round 4 loops</w:t>
      </w:r>
      <w:r>
        <w:t xml:space="preserve"> and have to fill out US, LA used, needle etc for each of the nerves i.e. 4 times!</w:t>
      </w:r>
    </w:p>
    <w:p w14:paraId="27472012" w14:textId="70D1019E" w:rsidR="000B596D" w:rsidRDefault="000B596D" w:rsidP="00CF1E80">
      <w:r>
        <w:t xml:space="preserve">As an aside this is similar for genicular and scalp blocks. </w:t>
      </w:r>
    </w:p>
    <w:p w14:paraId="0EEF8C9E" w14:textId="77777777" w:rsidR="009E6FAA" w:rsidRDefault="009E6FAA" w:rsidP="00CF1E80">
      <w:pPr>
        <w:rPr>
          <w:color w:val="EE0000"/>
        </w:rPr>
      </w:pPr>
    </w:p>
    <w:p w14:paraId="29E193D0" w14:textId="77777777" w:rsidR="00FC198B" w:rsidRDefault="00FC198B" w:rsidP="009E6FAA">
      <w:pPr>
        <w:rPr>
          <w:color w:val="2E74B5" w:themeColor="accent5" w:themeShade="BF"/>
          <w:u w:val="single"/>
        </w:rPr>
      </w:pPr>
    </w:p>
    <w:p w14:paraId="1A47EAEE" w14:textId="77777777" w:rsidR="00FC198B" w:rsidRDefault="00FC198B" w:rsidP="009E6FAA">
      <w:pPr>
        <w:rPr>
          <w:color w:val="2E74B5" w:themeColor="accent5" w:themeShade="BF"/>
          <w:u w:val="single"/>
        </w:rPr>
      </w:pPr>
    </w:p>
    <w:p w14:paraId="2A6D5EE6" w14:textId="2270A668" w:rsidR="00BC7525" w:rsidRPr="00FC198B" w:rsidRDefault="00BC7525" w:rsidP="009E6FAA">
      <w:pPr>
        <w:rPr>
          <w:rFonts w:cs="Times New Roman (Body CS)"/>
          <w:b/>
          <w:bCs/>
          <w:caps/>
          <w:color w:val="2E74B5" w:themeColor="accent5" w:themeShade="BF"/>
          <w:u w:val="single"/>
        </w:rPr>
      </w:pPr>
      <w:r w:rsidRPr="00FC198B">
        <w:rPr>
          <w:rFonts w:cs="Times New Roman (Body CS)"/>
          <w:b/>
          <w:bCs/>
          <w:caps/>
          <w:color w:val="2E74B5" w:themeColor="accent5" w:themeShade="BF"/>
          <w:u w:val="single"/>
        </w:rPr>
        <w:lastRenderedPageBreak/>
        <w:t xml:space="preserve">Regional anaesthesia procedures </w:t>
      </w:r>
      <w:r w:rsidR="000B596D" w:rsidRPr="00FC198B">
        <w:rPr>
          <w:rFonts w:cs="Times New Roman (Body CS)"/>
          <w:b/>
          <w:bCs/>
          <w:i/>
          <w:iCs/>
          <w:caps/>
          <w:color w:val="2E74B5" w:themeColor="accent5" w:themeShade="BF"/>
          <w:u w:val="single"/>
        </w:rPr>
        <w:t>without GA</w:t>
      </w:r>
      <w:r w:rsidR="000B596D" w:rsidRPr="00FC198B">
        <w:rPr>
          <w:rFonts w:cs="Times New Roman (Body CS)"/>
          <w:b/>
          <w:bCs/>
          <w:caps/>
          <w:color w:val="2E74B5" w:themeColor="accent5" w:themeShade="BF"/>
          <w:u w:val="single"/>
        </w:rPr>
        <w:t xml:space="preserve"> </w:t>
      </w:r>
      <w:r w:rsidR="00FC198B">
        <w:rPr>
          <w:rFonts w:cs="Times New Roman (Body CS)"/>
          <w:b/>
          <w:bCs/>
          <w:caps/>
          <w:color w:val="2E74B5" w:themeColor="accent5" w:themeShade="BF"/>
          <w:u w:val="single"/>
        </w:rPr>
        <w:t>(</w:t>
      </w:r>
      <w:r w:rsidRPr="00FC198B">
        <w:rPr>
          <w:rFonts w:cs="Times New Roman (Body CS)"/>
          <w:b/>
          <w:bCs/>
          <w:caps/>
          <w:color w:val="2E74B5" w:themeColor="accent5" w:themeShade="BF"/>
          <w:u w:val="single"/>
        </w:rPr>
        <w:t>monitoring</w:t>
      </w:r>
      <w:r w:rsidR="00FC198B">
        <w:rPr>
          <w:rFonts w:cs="Times New Roman (Body CS)"/>
          <w:b/>
          <w:bCs/>
          <w:caps/>
          <w:color w:val="2E74B5" w:themeColor="accent5" w:themeShade="BF"/>
          <w:u w:val="single"/>
        </w:rPr>
        <w:t xml:space="preserve"> and AIRWAY questions)</w:t>
      </w:r>
    </w:p>
    <w:p w14:paraId="044A0BF4" w14:textId="0707ED51" w:rsidR="00BC7525" w:rsidRPr="009E6FAA" w:rsidRDefault="003E42CF" w:rsidP="00BC7525">
      <w:pPr>
        <w:rPr>
          <w:b/>
          <w:bCs/>
        </w:rPr>
      </w:pPr>
      <w:r>
        <w:rPr>
          <w:b/>
          <w:bCs/>
        </w:rPr>
        <w:t>Why does t</w:t>
      </w:r>
      <w:r w:rsidR="00BC7525" w:rsidRPr="009E6FAA">
        <w:rPr>
          <w:b/>
          <w:bCs/>
        </w:rPr>
        <w:t xml:space="preserve">he survey ask about </w:t>
      </w:r>
      <w:r w:rsidR="000B596D">
        <w:rPr>
          <w:b/>
          <w:bCs/>
        </w:rPr>
        <w:t>‘W</w:t>
      </w:r>
      <w:r>
        <w:rPr>
          <w:b/>
          <w:bCs/>
        </w:rPr>
        <w:t xml:space="preserve">as the </w:t>
      </w:r>
      <w:proofErr w:type="spellStart"/>
      <w:r w:rsidR="000B596D">
        <w:rPr>
          <w:b/>
          <w:bCs/>
        </w:rPr>
        <w:t>AoA</w:t>
      </w:r>
      <w:proofErr w:type="spellEnd"/>
      <w:r w:rsidR="000B596D">
        <w:rPr>
          <w:b/>
          <w:bCs/>
        </w:rPr>
        <w:t xml:space="preserve"> </w:t>
      </w:r>
      <w:r>
        <w:rPr>
          <w:b/>
          <w:bCs/>
        </w:rPr>
        <w:t>recommended monitoring for general anaesthesia used</w:t>
      </w:r>
      <w:r w:rsidR="000B596D">
        <w:rPr>
          <w:b/>
          <w:bCs/>
        </w:rPr>
        <w:t>’</w:t>
      </w:r>
      <w:r>
        <w:rPr>
          <w:b/>
          <w:bCs/>
        </w:rPr>
        <w:t xml:space="preserve"> even </w:t>
      </w:r>
      <w:r w:rsidR="00BC7525" w:rsidRPr="009E6FAA">
        <w:rPr>
          <w:b/>
          <w:bCs/>
        </w:rPr>
        <w:t>when no GA selected</w:t>
      </w:r>
      <w:r w:rsidR="000B596D">
        <w:rPr>
          <w:b/>
          <w:bCs/>
        </w:rPr>
        <w:t>?</w:t>
      </w:r>
    </w:p>
    <w:p w14:paraId="06962700" w14:textId="13AA8820" w:rsidR="00BC7525" w:rsidRDefault="00BC7525" w:rsidP="00BC7525">
      <w:r>
        <w:t xml:space="preserve">The </w:t>
      </w:r>
      <w:r w:rsidR="003E42CF">
        <w:t xml:space="preserve">way the logic of the survey behind the scenes works we had to ask this question. </w:t>
      </w:r>
      <w:r w:rsidR="000B596D">
        <w:t xml:space="preserve">If you are using regional anaesthesia alone and no GA then the answer to this question is </w:t>
      </w:r>
      <w:r w:rsidR="000B596D" w:rsidRPr="000B596D">
        <w:rPr>
          <w:b/>
          <w:bCs/>
        </w:rPr>
        <w:t>NO</w:t>
      </w:r>
      <w:r>
        <w:t xml:space="preserve"> </w:t>
      </w:r>
      <w:r w:rsidR="000B596D">
        <w:t>as your patient is not having a GA</w:t>
      </w:r>
      <w:r>
        <w:t xml:space="preserve">. </w:t>
      </w:r>
      <w:r w:rsidR="000B596D">
        <w:t>You will then be guided</w:t>
      </w:r>
      <w:r>
        <w:t xml:space="preserve"> to the next page where you select </w:t>
      </w:r>
      <w:r w:rsidR="000B596D">
        <w:t xml:space="preserve">all </w:t>
      </w:r>
      <w:r>
        <w:t xml:space="preserve">the </w:t>
      </w:r>
      <w:r w:rsidR="000B596D">
        <w:t xml:space="preserve">various </w:t>
      </w:r>
      <w:r>
        <w:t xml:space="preserve">monitoring that was used instead. </w:t>
      </w:r>
    </w:p>
    <w:p w14:paraId="305FE523" w14:textId="62BE7ABD" w:rsidR="000007EC" w:rsidRDefault="000B596D" w:rsidP="00CF1E80">
      <w:r>
        <w:t xml:space="preserve">In order to keep the survey succinct we have been able to remove this question for some procedures </w:t>
      </w:r>
      <w:r w:rsidR="00BC7525">
        <w:t xml:space="preserve">that are </w:t>
      </w:r>
      <w:r>
        <w:t>never</w:t>
      </w:r>
      <w:r w:rsidR="00BC7525">
        <w:t xml:space="preserve"> performed under </w:t>
      </w:r>
      <w:r>
        <w:t>general</w:t>
      </w:r>
      <w:r w:rsidR="00BC7525">
        <w:t xml:space="preserve"> anaesthesia e.g. Labour Analgesia and </w:t>
      </w:r>
      <w:r>
        <w:t xml:space="preserve">certain </w:t>
      </w:r>
      <w:r w:rsidR="00BC7525">
        <w:t xml:space="preserve">acute pain procedures. </w:t>
      </w:r>
    </w:p>
    <w:p w14:paraId="3DF7B3EE" w14:textId="77777777" w:rsidR="000007EC" w:rsidRDefault="000007EC" w:rsidP="00CF1E80"/>
    <w:p w14:paraId="5C62FD17" w14:textId="37E4D11E" w:rsidR="000007EC" w:rsidRPr="000007EC" w:rsidRDefault="000007EC" w:rsidP="00CF1E80">
      <w:pPr>
        <w:rPr>
          <w:b/>
          <w:bCs/>
        </w:rPr>
      </w:pPr>
      <w:r w:rsidRPr="000007EC">
        <w:rPr>
          <w:b/>
          <w:bCs/>
        </w:rPr>
        <w:t xml:space="preserve">If someone is awake </w:t>
      </w:r>
      <w:r>
        <w:rPr>
          <w:b/>
          <w:bCs/>
        </w:rPr>
        <w:t xml:space="preserve">and having a procedure under regional anaesthesia </w:t>
      </w:r>
      <w:r w:rsidRPr="000007EC">
        <w:rPr>
          <w:b/>
          <w:bCs/>
        </w:rPr>
        <w:t xml:space="preserve">what is the appropriate </w:t>
      </w:r>
      <w:r>
        <w:rPr>
          <w:b/>
          <w:bCs/>
        </w:rPr>
        <w:t xml:space="preserve">airway and </w:t>
      </w:r>
      <w:r w:rsidRPr="000007EC">
        <w:rPr>
          <w:b/>
          <w:bCs/>
        </w:rPr>
        <w:t>ventilation mode</w:t>
      </w:r>
      <w:r>
        <w:rPr>
          <w:b/>
          <w:bCs/>
        </w:rPr>
        <w:t>?</w:t>
      </w:r>
    </w:p>
    <w:p w14:paraId="2E08BE9D" w14:textId="641F2CEE" w:rsidR="000007EC" w:rsidRDefault="000007EC" w:rsidP="00CF1E80">
      <w:r>
        <w:t xml:space="preserve">For a wide awake patient the appropriate choice of airway is either oxygen mask or nasal </w:t>
      </w:r>
      <w:proofErr w:type="spellStart"/>
      <w:r>
        <w:t>cannulae</w:t>
      </w:r>
      <w:proofErr w:type="spellEnd"/>
      <w:r>
        <w:t>, or none used and for ventilation this will be spontaneous ventilation (without pressure support). This option is to remain consistent with previous NAPs.</w:t>
      </w:r>
    </w:p>
    <w:p w14:paraId="35309A6F" w14:textId="77777777" w:rsidR="000007EC" w:rsidRDefault="000007EC" w:rsidP="00CF1E80"/>
    <w:p w14:paraId="55A8FDCB" w14:textId="0A80D6BC" w:rsidR="000007EC" w:rsidRPr="00FC198B" w:rsidRDefault="000007EC" w:rsidP="00CF1E80">
      <w:pPr>
        <w:rPr>
          <w:b/>
          <w:bCs/>
          <w:color w:val="2E74B5" w:themeColor="accent5" w:themeShade="BF"/>
          <w:u w:val="single"/>
        </w:rPr>
      </w:pPr>
      <w:r w:rsidRPr="00FC198B">
        <w:rPr>
          <w:b/>
          <w:bCs/>
          <w:color w:val="2E74B5" w:themeColor="accent5" w:themeShade="BF"/>
          <w:u w:val="single"/>
        </w:rPr>
        <w:t>SPECIFIC QUESTION</w:t>
      </w:r>
      <w:r w:rsidRPr="00FC198B">
        <w:rPr>
          <w:b/>
          <w:bCs/>
          <w:color w:val="2E74B5" w:themeColor="accent5" w:themeShade="BF"/>
          <w:u w:val="single"/>
        </w:rPr>
        <w:t xml:space="preserve"> QUERIES </w:t>
      </w:r>
    </w:p>
    <w:p w14:paraId="3306ED41" w14:textId="7E3C17D9" w:rsidR="000007EC" w:rsidRPr="000007EC" w:rsidRDefault="000007EC" w:rsidP="000007EC">
      <w:pPr>
        <w:pStyle w:val="m-336680706100608263msolistparagraph"/>
        <w:rPr>
          <w:rFonts w:asciiTheme="minorHAnsi" w:hAnsiTheme="minorHAnsi" w:cstheme="minorHAnsi"/>
          <w:b/>
          <w:bCs/>
          <w:color w:val="000000"/>
        </w:rPr>
      </w:pPr>
      <w:r w:rsidRPr="000007EC">
        <w:rPr>
          <w:rFonts w:asciiTheme="minorHAnsi" w:hAnsiTheme="minorHAnsi" w:cstheme="minorHAnsi"/>
          <w:b/>
          <w:bCs/>
          <w:color w:val="000000"/>
        </w:rPr>
        <w:t xml:space="preserve">Q: </w:t>
      </w:r>
      <w:r w:rsidRPr="000007EC">
        <w:rPr>
          <w:rFonts w:asciiTheme="minorHAnsi" w:hAnsiTheme="minorHAnsi" w:cstheme="minorHAnsi"/>
          <w:b/>
          <w:bCs/>
          <w:color w:val="000000"/>
        </w:rPr>
        <w:t>For women having ERPC’s- are they pregnant/not- pregnant or recently pregnant</w:t>
      </w:r>
      <w:r w:rsidRPr="000007EC">
        <w:rPr>
          <w:rFonts w:asciiTheme="minorHAnsi" w:hAnsiTheme="minorHAnsi" w:cstheme="minorHAnsi"/>
          <w:b/>
          <w:bCs/>
          <w:color w:val="000000"/>
        </w:rPr>
        <w:t>?</w:t>
      </w:r>
    </w:p>
    <w:p w14:paraId="424EC8D9" w14:textId="355BDB39" w:rsidR="000007EC" w:rsidRPr="000007EC" w:rsidRDefault="000007EC" w:rsidP="000007EC">
      <w:pPr>
        <w:pStyle w:val="m-336680706100608263msolistparagraph"/>
        <w:rPr>
          <w:rFonts w:asciiTheme="minorHAnsi" w:hAnsiTheme="minorHAnsi" w:cstheme="minorHAnsi"/>
          <w:color w:val="000000"/>
        </w:rPr>
      </w:pPr>
      <w:r>
        <w:rPr>
          <w:rFonts w:asciiTheme="minorHAnsi" w:hAnsiTheme="minorHAnsi" w:cstheme="minorHAnsi"/>
          <w:color w:val="000000"/>
        </w:rPr>
        <w:t>Recently pregnant</w:t>
      </w:r>
    </w:p>
    <w:p w14:paraId="77361703" w14:textId="77777777" w:rsidR="000007EC" w:rsidRDefault="000007EC" w:rsidP="00CF1E80"/>
    <w:p w14:paraId="0E3AE92C" w14:textId="221C1057" w:rsidR="00CF1E80" w:rsidRPr="00FC198B" w:rsidRDefault="009E6FAA" w:rsidP="00CF1E80">
      <w:pPr>
        <w:rPr>
          <w:b/>
          <w:bCs/>
          <w:color w:val="2E74B5" w:themeColor="accent5" w:themeShade="BF"/>
          <w:u w:val="single"/>
        </w:rPr>
      </w:pPr>
      <w:r w:rsidRPr="00FC198B">
        <w:rPr>
          <w:b/>
          <w:bCs/>
          <w:color w:val="2E74B5" w:themeColor="accent5" w:themeShade="BF"/>
          <w:u w:val="single"/>
        </w:rPr>
        <w:t xml:space="preserve">SURVEY CONTENT QUERIES </w:t>
      </w:r>
    </w:p>
    <w:p w14:paraId="40168589" w14:textId="77777777" w:rsidR="00CF1E80" w:rsidRDefault="00CF1E80" w:rsidP="00CF1E80"/>
    <w:p w14:paraId="0A372D8F" w14:textId="47D61721" w:rsidR="005F2D05" w:rsidRPr="009E6FAA" w:rsidRDefault="005F2D05" w:rsidP="009E6FAA">
      <w:pPr>
        <w:rPr>
          <w:b/>
          <w:bCs/>
        </w:rPr>
      </w:pPr>
      <w:r w:rsidRPr="009E6FAA">
        <w:rPr>
          <w:b/>
          <w:bCs/>
        </w:rPr>
        <w:t>Why d</w:t>
      </w:r>
      <w:r w:rsidR="003E42CF">
        <w:rPr>
          <w:b/>
          <w:bCs/>
        </w:rPr>
        <w:t>oes</w:t>
      </w:r>
      <w:r w:rsidRPr="009E6FAA">
        <w:rPr>
          <w:b/>
          <w:bCs/>
        </w:rPr>
        <w:t xml:space="preserve"> the activity survey not include any respiratory co-morbidities in the data collection form? </w:t>
      </w:r>
    </w:p>
    <w:p w14:paraId="3456B760" w14:textId="21C77F31" w:rsidR="005F2D05" w:rsidRDefault="005F2D05" w:rsidP="005F2D05">
      <w:r>
        <w:t xml:space="preserve">NAP8 is </w:t>
      </w:r>
      <w:r w:rsidR="003E42CF">
        <w:t xml:space="preserve">obviously </w:t>
      </w:r>
      <w:r>
        <w:t>focus</w:t>
      </w:r>
      <w:r w:rsidR="003E42CF">
        <w:t>ing</w:t>
      </w:r>
      <w:r>
        <w:t xml:space="preserve"> on </w:t>
      </w:r>
      <w:r w:rsidR="003E42CF">
        <w:t>major</w:t>
      </w:r>
      <w:r>
        <w:t xml:space="preserve"> complications of regional anaesthesia and perioperative nerve injury</w:t>
      </w:r>
      <w:r w:rsidR="003E42CF">
        <w:t xml:space="preserve"> and so </w:t>
      </w:r>
      <w:r>
        <w:t xml:space="preserve">the comorbidities </w:t>
      </w:r>
      <w:r w:rsidR="003E42CF">
        <w:t>collected in</w:t>
      </w:r>
      <w:r>
        <w:t xml:space="preserve"> the activity survey focused on relevant risk factors for these </w:t>
      </w:r>
      <w:r w:rsidR="003E42CF">
        <w:t xml:space="preserve">major </w:t>
      </w:r>
      <w:r>
        <w:t>complications</w:t>
      </w:r>
      <w:r w:rsidR="003E42CF">
        <w:t xml:space="preserve">. Most of the major complications we are looking such as nerve injury, spinal cord injury local anaesthetic toxicity are not linked to respiratory pathology and so in order to make the survey short enough to be not too burdensome we are not collecting that information. Where relevant in the case registry </w:t>
      </w:r>
      <w:r>
        <w:t xml:space="preserve">respiratory </w:t>
      </w:r>
      <w:r w:rsidR="003E42CF">
        <w:t>co-</w:t>
      </w:r>
      <w:r w:rsidR="003E42CF">
        <w:lastRenderedPageBreak/>
        <w:t>morbidities will be asked about but in order to keep it manageable respiratory complications did not make the list.</w:t>
      </w:r>
      <w:r>
        <w:t xml:space="preserve"> </w:t>
      </w:r>
    </w:p>
    <w:p w14:paraId="152877C4" w14:textId="77777777" w:rsidR="00CF1E80" w:rsidRDefault="00CF1E80" w:rsidP="00CF1E80"/>
    <w:p w14:paraId="1ACB7346" w14:textId="0E484450" w:rsidR="002F410E" w:rsidRPr="002F410E" w:rsidRDefault="002F410E" w:rsidP="002F410E">
      <w:r w:rsidRPr="002F410E">
        <w:rPr>
          <w:b/>
          <w:bCs/>
        </w:rPr>
        <w:t>Do we need to log lignocaine in propofol</w:t>
      </w:r>
      <w:r>
        <w:rPr>
          <w:b/>
          <w:bCs/>
        </w:rPr>
        <w:t xml:space="preserve"> in the activity survey</w:t>
      </w:r>
      <w:r w:rsidRPr="002F410E">
        <w:rPr>
          <w:b/>
          <w:bCs/>
        </w:rPr>
        <w:t>?</w:t>
      </w:r>
      <w:r w:rsidRPr="002F410E">
        <w:t xml:space="preserve"> </w:t>
      </w:r>
    </w:p>
    <w:p w14:paraId="5ACAD622" w14:textId="1BE49D3A" w:rsidR="002F410E" w:rsidRDefault="002F410E" w:rsidP="002F410E">
      <w:r>
        <w:t xml:space="preserve">No this is not </w:t>
      </w:r>
      <w:r w:rsidR="003E42CF">
        <w:t>something we wish to</w:t>
      </w:r>
      <w:r>
        <w:t xml:space="preserve"> collect</w:t>
      </w:r>
      <w:r w:rsidR="003E42CF">
        <w:t xml:space="preserve">/log </w:t>
      </w:r>
      <w:r>
        <w:t>in the activity survey</w:t>
      </w:r>
      <w:r w:rsidR="003E42CF">
        <w:t>.</w:t>
      </w:r>
      <w:r>
        <w:t xml:space="preserve"> </w:t>
      </w:r>
      <w:r w:rsidR="003E42CF">
        <w:t>If</w:t>
      </w:r>
      <w:r>
        <w:t xml:space="preserve"> there was a complication such as LAST then this </w:t>
      </w:r>
      <w:r w:rsidR="003E42CF">
        <w:t>will be asked about (along with all other LA administration)</w:t>
      </w:r>
      <w:r>
        <w:t xml:space="preserve"> in the case registry.</w:t>
      </w:r>
    </w:p>
    <w:p w14:paraId="0A0F97FB" w14:textId="77777777" w:rsidR="009E6FAA" w:rsidRDefault="009E6FAA" w:rsidP="00CF1E80"/>
    <w:sectPr w:rsidR="009E6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612C"/>
    <w:multiLevelType w:val="hybridMultilevel"/>
    <w:tmpl w:val="3796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D24C3"/>
    <w:multiLevelType w:val="hybridMultilevel"/>
    <w:tmpl w:val="BEBA67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27F2094"/>
    <w:multiLevelType w:val="hybridMultilevel"/>
    <w:tmpl w:val="FD6498C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40159BC"/>
    <w:multiLevelType w:val="multilevel"/>
    <w:tmpl w:val="7EC4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A456B"/>
    <w:multiLevelType w:val="hybridMultilevel"/>
    <w:tmpl w:val="22FEF6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6861D34"/>
    <w:multiLevelType w:val="hybridMultilevel"/>
    <w:tmpl w:val="2176F1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3BA151A"/>
    <w:multiLevelType w:val="hybridMultilevel"/>
    <w:tmpl w:val="61FEB6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7561A7B"/>
    <w:multiLevelType w:val="hybridMultilevel"/>
    <w:tmpl w:val="85C8EE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AF62570"/>
    <w:multiLevelType w:val="hybridMultilevel"/>
    <w:tmpl w:val="E4FA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35E6C"/>
    <w:multiLevelType w:val="hybridMultilevel"/>
    <w:tmpl w:val="846A61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27061713">
    <w:abstractNumId w:val="9"/>
  </w:num>
  <w:num w:numId="2" w16cid:durableId="1243295137">
    <w:abstractNumId w:val="6"/>
  </w:num>
  <w:num w:numId="3" w16cid:durableId="858929055">
    <w:abstractNumId w:val="2"/>
  </w:num>
  <w:num w:numId="4" w16cid:durableId="751776339">
    <w:abstractNumId w:val="1"/>
  </w:num>
  <w:num w:numId="5" w16cid:durableId="1191186102">
    <w:abstractNumId w:val="5"/>
  </w:num>
  <w:num w:numId="6" w16cid:durableId="312756622">
    <w:abstractNumId w:val="4"/>
  </w:num>
  <w:num w:numId="7" w16cid:durableId="1649817951">
    <w:abstractNumId w:val="7"/>
  </w:num>
  <w:num w:numId="8" w16cid:durableId="576672041">
    <w:abstractNumId w:val="8"/>
  </w:num>
  <w:num w:numId="9" w16cid:durableId="143786060">
    <w:abstractNumId w:val="0"/>
  </w:num>
  <w:num w:numId="10" w16cid:durableId="1602032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97"/>
    <w:rsid w:val="000007EC"/>
    <w:rsid w:val="000B596D"/>
    <w:rsid w:val="002F410E"/>
    <w:rsid w:val="003250C7"/>
    <w:rsid w:val="0033466E"/>
    <w:rsid w:val="003C3BDE"/>
    <w:rsid w:val="003E42CF"/>
    <w:rsid w:val="005136D1"/>
    <w:rsid w:val="00553D48"/>
    <w:rsid w:val="005F2D05"/>
    <w:rsid w:val="006E6297"/>
    <w:rsid w:val="00712DFA"/>
    <w:rsid w:val="009E6FAA"/>
    <w:rsid w:val="00A040BA"/>
    <w:rsid w:val="00A71379"/>
    <w:rsid w:val="00B74AF5"/>
    <w:rsid w:val="00BC7525"/>
    <w:rsid w:val="00C073B4"/>
    <w:rsid w:val="00C83322"/>
    <w:rsid w:val="00CA035D"/>
    <w:rsid w:val="00CF1E80"/>
    <w:rsid w:val="00E323B6"/>
    <w:rsid w:val="00FC198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5658"/>
  <w15:chartTrackingRefBased/>
  <w15:docId w15:val="{63C2F44A-E5C7-4A27-91FD-5AE784ED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297"/>
    <w:rPr>
      <w:rFonts w:eastAsiaTheme="majorEastAsia" w:cstheme="majorBidi"/>
      <w:color w:val="272727" w:themeColor="text1" w:themeTint="D8"/>
    </w:rPr>
  </w:style>
  <w:style w:type="paragraph" w:styleId="Title">
    <w:name w:val="Title"/>
    <w:basedOn w:val="Normal"/>
    <w:next w:val="Normal"/>
    <w:link w:val="TitleChar"/>
    <w:uiPriority w:val="10"/>
    <w:qFormat/>
    <w:rsid w:val="006E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297"/>
    <w:pPr>
      <w:spacing w:before="160"/>
      <w:jc w:val="center"/>
    </w:pPr>
    <w:rPr>
      <w:i/>
      <w:iCs/>
      <w:color w:val="404040" w:themeColor="text1" w:themeTint="BF"/>
    </w:rPr>
  </w:style>
  <w:style w:type="character" w:customStyle="1" w:styleId="QuoteChar">
    <w:name w:val="Quote Char"/>
    <w:basedOn w:val="DefaultParagraphFont"/>
    <w:link w:val="Quote"/>
    <w:uiPriority w:val="29"/>
    <w:rsid w:val="006E6297"/>
    <w:rPr>
      <w:i/>
      <w:iCs/>
      <w:color w:val="404040" w:themeColor="text1" w:themeTint="BF"/>
    </w:rPr>
  </w:style>
  <w:style w:type="paragraph" w:styleId="ListParagraph">
    <w:name w:val="List Paragraph"/>
    <w:basedOn w:val="Normal"/>
    <w:uiPriority w:val="34"/>
    <w:qFormat/>
    <w:rsid w:val="006E6297"/>
    <w:pPr>
      <w:ind w:left="720"/>
      <w:contextualSpacing/>
    </w:pPr>
  </w:style>
  <w:style w:type="character" w:styleId="IntenseEmphasis">
    <w:name w:val="Intense Emphasis"/>
    <w:basedOn w:val="DefaultParagraphFont"/>
    <w:uiPriority w:val="21"/>
    <w:qFormat/>
    <w:rsid w:val="006E6297"/>
    <w:rPr>
      <w:i/>
      <w:iCs/>
      <w:color w:val="2F5496" w:themeColor="accent1" w:themeShade="BF"/>
    </w:rPr>
  </w:style>
  <w:style w:type="paragraph" w:styleId="IntenseQuote">
    <w:name w:val="Intense Quote"/>
    <w:basedOn w:val="Normal"/>
    <w:next w:val="Normal"/>
    <w:link w:val="IntenseQuoteChar"/>
    <w:uiPriority w:val="30"/>
    <w:qFormat/>
    <w:rsid w:val="006E6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297"/>
    <w:rPr>
      <w:i/>
      <w:iCs/>
      <w:color w:val="2F5496" w:themeColor="accent1" w:themeShade="BF"/>
    </w:rPr>
  </w:style>
  <w:style w:type="character" w:styleId="IntenseReference">
    <w:name w:val="Intense Reference"/>
    <w:basedOn w:val="DefaultParagraphFont"/>
    <w:uiPriority w:val="32"/>
    <w:qFormat/>
    <w:rsid w:val="006E6297"/>
    <w:rPr>
      <w:b/>
      <w:bCs/>
      <w:smallCaps/>
      <w:color w:val="2F5496" w:themeColor="accent1" w:themeShade="BF"/>
      <w:spacing w:val="5"/>
    </w:rPr>
  </w:style>
  <w:style w:type="character" w:styleId="CommentReference">
    <w:name w:val="annotation reference"/>
    <w:basedOn w:val="DefaultParagraphFont"/>
    <w:uiPriority w:val="99"/>
    <w:semiHidden/>
    <w:unhideWhenUsed/>
    <w:rsid w:val="00C83322"/>
    <w:rPr>
      <w:sz w:val="16"/>
      <w:szCs w:val="16"/>
    </w:rPr>
  </w:style>
  <w:style w:type="paragraph" w:styleId="CommentText">
    <w:name w:val="annotation text"/>
    <w:basedOn w:val="Normal"/>
    <w:link w:val="CommentTextChar"/>
    <w:uiPriority w:val="99"/>
    <w:unhideWhenUsed/>
    <w:rsid w:val="00C83322"/>
    <w:pPr>
      <w:spacing w:line="240" w:lineRule="auto"/>
    </w:pPr>
    <w:rPr>
      <w:sz w:val="20"/>
      <w:szCs w:val="20"/>
    </w:rPr>
  </w:style>
  <w:style w:type="character" w:customStyle="1" w:styleId="CommentTextChar">
    <w:name w:val="Comment Text Char"/>
    <w:basedOn w:val="DefaultParagraphFont"/>
    <w:link w:val="CommentText"/>
    <w:uiPriority w:val="99"/>
    <w:rsid w:val="00C83322"/>
    <w:rPr>
      <w:sz w:val="20"/>
      <w:szCs w:val="20"/>
    </w:rPr>
  </w:style>
  <w:style w:type="paragraph" w:styleId="CommentSubject">
    <w:name w:val="annotation subject"/>
    <w:basedOn w:val="CommentText"/>
    <w:next w:val="CommentText"/>
    <w:link w:val="CommentSubjectChar"/>
    <w:uiPriority w:val="99"/>
    <w:semiHidden/>
    <w:unhideWhenUsed/>
    <w:rsid w:val="00C83322"/>
    <w:rPr>
      <w:b/>
      <w:bCs/>
    </w:rPr>
  </w:style>
  <w:style w:type="character" w:customStyle="1" w:styleId="CommentSubjectChar">
    <w:name w:val="Comment Subject Char"/>
    <w:basedOn w:val="CommentTextChar"/>
    <w:link w:val="CommentSubject"/>
    <w:uiPriority w:val="99"/>
    <w:semiHidden/>
    <w:rsid w:val="00C83322"/>
    <w:rPr>
      <w:b/>
      <w:bCs/>
      <w:sz w:val="20"/>
      <w:szCs w:val="20"/>
    </w:rPr>
  </w:style>
  <w:style w:type="character" w:customStyle="1" w:styleId="apple-converted-space">
    <w:name w:val="apple-converted-space"/>
    <w:basedOn w:val="DefaultParagraphFont"/>
    <w:rsid w:val="00B74AF5"/>
  </w:style>
  <w:style w:type="paragraph" w:customStyle="1" w:styleId="xmsonormal">
    <w:name w:val="xmsonormal"/>
    <w:basedOn w:val="Normal"/>
    <w:rsid w:val="00B74AF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m-336680706100608263msolistparagraph">
    <w:name w:val="m_-336680706100608263msolistparagraph"/>
    <w:basedOn w:val="Normal"/>
    <w:rsid w:val="000007EC"/>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Lim</dc:creator>
  <cp:keywords/>
  <dc:description/>
  <cp:lastModifiedBy>Alan MacFarlane</cp:lastModifiedBy>
  <cp:revision>10</cp:revision>
  <dcterms:created xsi:type="dcterms:W3CDTF">2026-06-09T09:57:00Z</dcterms:created>
  <dcterms:modified xsi:type="dcterms:W3CDTF">2026-06-09T23:36:00Z</dcterms:modified>
</cp:coreProperties>
</file>