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36C" w:rsidP="0029336C" w:rsidRDefault="0029336C" w14:paraId="6550D1DD" w14:textId="77777777">
      <w:pPr>
        <w:pStyle w:val="Heading1"/>
        <w:spacing w:before="0"/>
        <w:jc w:val="center"/>
        <w:rPr>
          <w:rFonts w:ascii="Century Gothic" w:hAnsi="Century Gothic"/>
          <w:color w:val="50ABBF"/>
          <w:sz w:val="32"/>
          <w:szCs w:val="32"/>
        </w:rPr>
      </w:pPr>
    </w:p>
    <w:p w:rsidR="002C2197" w:rsidP="002C2197" w:rsidRDefault="002C2197" w14:paraId="263C936E" w14:textId="77777777"/>
    <w:p w:rsidRPr="0029336C" w:rsidR="0029336C" w:rsidP="0029336C" w:rsidRDefault="0029336C" w14:paraId="7CF17C77" w14:textId="688FFEF9">
      <w:pPr>
        <w:pStyle w:val="Heading1"/>
        <w:spacing w:before="0"/>
        <w:jc w:val="center"/>
        <w:rPr>
          <w:rFonts w:ascii="Century Gothic" w:hAnsi="Century Gothic"/>
          <w:color w:val="50ABBF"/>
        </w:rPr>
      </w:pPr>
      <w:r w:rsidRPr="0029336C">
        <w:rPr>
          <w:rFonts w:ascii="Century Gothic" w:hAnsi="Century Gothic"/>
          <w:color w:val="50ABBF"/>
          <w:sz w:val="32"/>
          <w:szCs w:val="32"/>
        </w:rPr>
        <w:t xml:space="preserve">Applications are invited to join the </w:t>
      </w:r>
      <w:r w:rsidRPr="0029336C">
        <w:rPr>
          <w:rFonts w:ascii="Century Gothic" w:hAnsi="Century Gothic"/>
          <w:color w:val="50ABBF"/>
        </w:rPr>
        <w:t>RCoA</w:t>
      </w:r>
    </w:p>
    <w:p w:rsidRPr="00FA3DF3" w:rsidR="0029336C" w:rsidP="0029336C" w:rsidRDefault="0029336C" w14:paraId="5740DAB0" w14:textId="77777777">
      <w:pPr>
        <w:pStyle w:val="Heading1"/>
        <w:spacing w:before="0"/>
        <w:jc w:val="center"/>
        <w:rPr>
          <w:rFonts w:ascii="Century Gothic" w:hAnsi="Century Gothic"/>
          <w:b w:val="0"/>
          <w:bCs w:val="0"/>
          <w:color w:val="50ABBF"/>
          <w:sz w:val="32"/>
          <w:szCs w:val="32"/>
        </w:rPr>
      </w:pPr>
      <w:r w:rsidRPr="00FA3DF3">
        <w:rPr>
          <w:rFonts w:ascii="Century Gothic" w:hAnsi="Century Gothic"/>
          <w:color w:val="50ABBF"/>
          <w:sz w:val="32"/>
          <w:szCs w:val="32"/>
        </w:rPr>
        <w:t>Portfolio Assessment Group</w:t>
      </w:r>
    </w:p>
    <w:p w:rsidR="0029336C" w:rsidP="0029336C" w:rsidRDefault="0029336C" w14:paraId="6E127CB5" w14:textId="77777777">
      <w:r w:rsidRPr="00627B05">
        <w:t xml:space="preserve"> </w:t>
      </w:r>
    </w:p>
    <w:p w:rsidRPr="00BA290B" w:rsidR="0029336C" w:rsidP="00BA290B" w:rsidRDefault="0029336C" w14:paraId="142B8490" w14:textId="446CB25F">
      <w:pPr>
        <w:spacing w:after="0" w:line="240" w:lineRule="auto"/>
        <w:rPr>
          <w:rStyle w:val="Heading2Char"/>
          <w:rFonts w:ascii="Century Gothic" w:hAnsi="Century Gothic"/>
          <w:color w:val="auto"/>
          <w:sz w:val="20"/>
          <w:szCs w:val="20"/>
        </w:rPr>
      </w:pPr>
      <w:r w:rsidRPr="00BA290B">
        <w:rPr>
          <w:rStyle w:val="Heading2Char"/>
          <w:rFonts w:ascii="Century Gothic" w:hAnsi="Century Gothic"/>
          <w:b/>
          <w:bCs/>
          <w:color w:val="auto"/>
          <w:sz w:val="20"/>
          <w:szCs w:val="20"/>
        </w:rPr>
        <w:t xml:space="preserve">Title: </w:t>
      </w:r>
      <w:r w:rsidRPr="00BA290B">
        <w:rPr>
          <w:rStyle w:val="Heading2Char"/>
          <w:rFonts w:ascii="Century Gothic" w:hAnsi="Century Gothic"/>
          <w:color w:val="auto"/>
          <w:sz w:val="20"/>
          <w:szCs w:val="20"/>
        </w:rPr>
        <w:t>Member of the Portfolio Assessment Group</w:t>
      </w:r>
    </w:p>
    <w:p w:rsidRPr="00BA290B" w:rsidR="00BA290B" w:rsidP="00BA290B" w:rsidRDefault="00BA290B" w14:paraId="1A90C6C4" w14:textId="77777777">
      <w:pPr>
        <w:spacing w:after="0" w:line="240" w:lineRule="auto"/>
        <w:rPr>
          <w:rStyle w:val="Heading2Char"/>
          <w:rFonts w:ascii="Century Gothic" w:hAnsi="Century Gothic"/>
          <w:color w:val="auto"/>
          <w:sz w:val="20"/>
          <w:szCs w:val="20"/>
        </w:rPr>
      </w:pPr>
    </w:p>
    <w:p w:rsidRPr="00BA290B" w:rsidR="0029336C" w:rsidP="00BA290B" w:rsidRDefault="0029336C" w14:paraId="648957A9" w14:textId="77777777">
      <w:pPr>
        <w:spacing w:after="0" w:line="240" w:lineRule="auto"/>
        <w:rPr>
          <w:rStyle w:val="Heading2Char"/>
          <w:rFonts w:ascii="Century Gothic" w:hAnsi="Century Gothic"/>
          <w:b/>
          <w:bCs/>
          <w:color w:val="auto"/>
          <w:sz w:val="20"/>
          <w:szCs w:val="20"/>
        </w:rPr>
      </w:pPr>
      <w:r w:rsidRPr="00BA290B">
        <w:rPr>
          <w:rStyle w:val="Heading2Char"/>
          <w:rFonts w:ascii="Century Gothic" w:hAnsi="Century Gothic"/>
          <w:b/>
          <w:bCs/>
          <w:color w:val="auto"/>
          <w:sz w:val="20"/>
          <w:szCs w:val="20"/>
        </w:rPr>
        <w:t xml:space="preserve">Responsible to: </w:t>
      </w:r>
      <w:r w:rsidRPr="00BA290B">
        <w:rPr>
          <w:rStyle w:val="Heading2Char"/>
          <w:rFonts w:ascii="Century Gothic" w:hAnsi="Century Gothic"/>
          <w:color w:val="auto"/>
          <w:sz w:val="20"/>
          <w:szCs w:val="20"/>
        </w:rPr>
        <w:t>Chair of the Portfolio Assessment Group</w:t>
      </w:r>
      <w:r w:rsidRPr="00BA290B">
        <w:rPr>
          <w:rStyle w:val="Heading2Char"/>
          <w:rFonts w:ascii="Century Gothic" w:hAnsi="Century Gothic"/>
          <w:b/>
          <w:bCs/>
          <w:color w:val="auto"/>
          <w:sz w:val="20"/>
          <w:szCs w:val="20"/>
        </w:rPr>
        <w:t xml:space="preserve"> </w:t>
      </w:r>
    </w:p>
    <w:p w:rsidRPr="00BA290B" w:rsidR="00BA290B" w:rsidP="00BA290B" w:rsidRDefault="00BA290B" w14:paraId="347E30A3" w14:textId="77777777">
      <w:pPr>
        <w:spacing w:after="0" w:line="240" w:lineRule="auto"/>
        <w:rPr>
          <w:rStyle w:val="Heading2Char"/>
          <w:rFonts w:ascii="Century Gothic" w:hAnsi="Century Gothic"/>
          <w:b/>
          <w:bCs/>
          <w:color w:val="auto"/>
          <w:sz w:val="20"/>
          <w:szCs w:val="20"/>
        </w:rPr>
      </w:pPr>
    </w:p>
    <w:p w:rsidRPr="00BA290B" w:rsidR="0029336C" w:rsidP="00BA290B" w:rsidRDefault="0029336C" w14:paraId="12316F94" w14:textId="1FF32C1E">
      <w:pPr>
        <w:spacing w:after="0" w:line="240" w:lineRule="auto"/>
        <w:rPr>
          <w:rStyle w:val="Heading2Char"/>
          <w:rFonts w:ascii="Century Gothic" w:hAnsi="Century Gothic"/>
          <w:color w:val="auto"/>
          <w:sz w:val="20"/>
          <w:szCs w:val="20"/>
        </w:rPr>
      </w:pPr>
      <w:r w:rsidRPr="3C926ACE" w:rsidR="0029336C">
        <w:rPr>
          <w:rStyle w:val="Heading2Char"/>
          <w:rFonts w:ascii="Century Gothic" w:hAnsi="Century Gothic"/>
          <w:b w:val="1"/>
          <w:bCs w:val="1"/>
          <w:color w:val="auto"/>
          <w:sz w:val="20"/>
          <w:szCs w:val="20"/>
        </w:rPr>
        <w:t xml:space="preserve">Accountable to: </w:t>
      </w:r>
      <w:r w:rsidRPr="3C926ACE" w:rsidR="0029336C">
        <w:rPr>
          <w:rStyle w:val="Heading2Char"/>
          <w:rFonts w:ascii="Century Gothic" w:hAnsi="Century Gothic"/>
          <w:color w:val="auto"/>
          <w:sz w:val="20"/>
          <w:szCs w:val="20"/>
        </w:rPr>
        <w:t>Chair of the Portfolio Pathway (form</w:t>
      </w:r>
      <w:r w:rsidRPr="3C926ACE" w:rsidR="7CD09E36">
        <w:rPr>
          <w:rStyle w:val="Heading2Char"/>
          <w:rFonts w:ascii="Century Gothic" w:hAnsi="Century Gothic"/>
          <w:color w:val="auto"/>
          <w:sz w:val="20"/>
          <w:szCs w:val="20"/>
        </w:rPr>
        <w:t>er</w:t>
      </w:r>
      <w:r w:rsidRPr="3C926ACE" w:rsidR="0029336C">
        <w:rPr>
          <w:rStyle w:val="Heading2Char"/>
          <w:rFonts w:ascii="Century Gothic" w:hAnsi="Century Gothic"/>
          <w:color w:val="auto"/>
          <w:sz w:val="20"/>
          <w:szCs w:val="20"/>
        </w:rPr>
        <w:t>ly CESR) Executive Committee</w:t>
      </w:r>
    </w:p>
    <w:p w:rsidRPr="00BA290B" w:rsidR="00BA290B" w:rsidP="00BA290B" w:rsidRDefault="00BA290B" w14:paraId="2E4BC0EB" w14:textId="77777777">
      <w:pPr>
        <w:spacing w:after="0" w:line="240" w:lineRule="auto"/>
        <w:rPr>
          <w:rStyle w:val="Heading2Char"/>
          <w:rFonts w:ascii="Century Gothic" w:hAnsi="Century Gothic"/>
          <w:color w:val="auto"/>
          <w:sz w:val="20"/>
          <w:szCs w:val="20"/>
        </w:rPr>
      </w:pPr>
    </w:p>
    <w:p w:rsidRPr="00BA290B" w:rsidR="00F36305" w:rsidP="00BA290B" w:rsidRDefault="0029336C" w14:paraId="77383F4E" w14:textId="48DCBFF6">
      <w:pPr>
        <w:spacing w:after="0" w:line="240" w:lineRule="auto"/>
        <w:rPr>
          <w:rFonts w:ascii="Century Gothic" w:hAnsi="Century Gothic"/>
          <w:b/>
          <w:bCs/>
          <w:sz w:val="20"/>
          <w:szCs w:val="20"/>
        </w:rPr>
      </w:pPr>
      <w:r w:rsidRPr="00BA290B">
        <w:rPr>
          <w:rFonts w:ascii="Century Gothic" w:hAnsi="Century Gothic"/>
          <w:b/>
          <w:bCs/>
          <w:sz w:val="20"/>
          <w:szCs w:val="20"/>
        </w:rPr>
        <w:t xml:space="preserve">Overall purpose: </w:t>
      </w:r>
    </w:p>
    <w:p w:rsidR="00BA290B" w:rsidP="00BA290B" w:rsidRDefault="0029336C" w14:paraId="6735FAC8" w14:textId="2EDD097F">
      <w:pPr>
        <w:spacing w:after="0" w:line="240" w:lineRule="auto"/>
        <w:rPr>
          <w:rFonts w:ascii="Century Gothic" w:hAnsi="Century Gothic"/>
          <w:sz w:val="20"/>
          <w:szCs w:val="20"/>
        </w:rPr>
      </w:pPr>
      <w:r w:rsidRPr="00BA290B">
        <w:rPr>
          <w:rFonts w:ascii="Century Gothic" w:hAnsi="Century Gothic"/>
          <w:sz w:val="20"/>
          <w:szCs w:val="20"/>
        </w:rPr>
        <w:t>Applications are invited to join the Royal College of Anaesthetists Portfolio Assessment Group (PAG)</w:t>
      </w:r>
      <w:r w:rsidR="00BA290B">
        <w:rPr>
          <w:rFonts w:ascii="Century Gothic" w:hAnsi="Century Gothic"/>
          <w:sz w:val="20"/>
          <w:szCs w:val="20"/>
        </w:rPr>
        <w:t xml:space="preserve">. </w:t>
      </w:r>
    </w:p>
    <w:p w:rsidR="00BA290B" w:rsidP="00BA290B" w:rsidRDefault="00BA290B" w14:paraId="4040119E" w14:textId="77777777">
      <w:pPr>
        <w:spacing w:after="0" w:line="240" w:lineRule="auto"/>
        <w:rPr>
          <w:rFonts w:ascii="Century Gothic" w:hAnsi="Century Gothic"/>
          <w:sz w:val="20"/>
          <w:szCs w:val="20"/>
        </w:rPr>
      </w:pPr>
    </w:p>
    <w:p w:rsidR="0029336C" w:rsidP="00BA290B" w:rsidRDefault="0029336C" w14:paraId="545157E5" w14:textId="28B98A3D">
      <w:pPr>
        <w:spacing w:after="0" w:line="240" w:lineRule="auto"/>
        <w:rPr>
          <w:rFonts w:ascii="Century Gothic" w:hAnsi="Century Gothic"/>
          <w:sz w:val="20"/>
          <w:szCs w:val="20"/>
        </w:rPr>
      </w:pPr>
      <w:r w:rsidRPr="3C926ACE" w:rsidR="0029336C">
        <w:rPr>
          <w:rFonts w:ascii="Century Gothic" w:hAnsi="Century Gothic"/>
          <w:sz w:val="20"/>
          <w:szCs w:val="20"/>
        </w:rPr>
        <w:t>The role of PAG members is to support the RCoA with its portfolio pathway (</w:t>
      </w:r>
      <w:r w:rsidRPr="3C926ACE" w:rsidR="5CA290DD">
        <w:rPr>
          <w:rFonts w:ascii="Century Gothic" w:hAnsi="Century Gothic"/>
          <w:sz w:val="20"/>
          <w:szCs w:val="20"/>
        </w:rPr>
        <w:t xml:space="preserve">previously CESR) work, playing an active role in the assessment and evaluation of individual portfolio pathway applications for entry onto the GMC Specialist Register. The role is suitable for </w:t>
      </w:r>
      <w:r w:rsidRPr="3C926ACE" w:rsidR="00F36305">
        <w:rPr>
          <w:rFonts w:ascii="Century Gothic" w:hAnsi="Century Gothic"/>
          <w:sz w:val="20"/>
          <w:szCs w:val="20"/>
        </w:rPr>
        <w:t xml:space="preserve">hose in a substantive consultant anaesthetist post, </w:t>
      </w:r>
      <w:r w:rsidRPr="3C926ACE" w:rsidR="0029336C">
        <w:rPr>
          <w:rFonts w:ascii="Century Gothic" w:hAnsi="Century Gothic"/>
          <w:sz w:val="20"/>
          <w:szCs w:val="20"/>
        </w:rPr>
        <w:t xml:space="preserve">who are actively involved with education and training, and have a minimum of two years’ experience as an Educational Supervisor. </w:t>
      </w:r>
    </w:p>
    <w:p w:rsidR="00BA290B" w:rsidP="00BA290B" w:rsidRDefault="00BA290B" w14:paraId="4BF0C20B" w14:textId="77777777">
      <w:pPr>
        <w:spacing w:after="0" w:line="240" w:lineRule="auto"/>
        <w:rPr>
          <w:rFonts w:ascii="Century Gothic" w:hAnsi="Century Gothic"/>
          <w:sz w:val="20"/>
          <w:szCs w:val="20"/>
        </w:rPr>
      </w:pPr>
    </w:p>
    <w:p w:rsidR="00BA290B" w:rsidP="00BA290B" w:rsidRDefault="00BA290B" w14:paraId="340EB298" w14:textId="0E586576">
      <w:pPr>
        <w:spacing w:after="0" w:line="240" w:lineRule="auto"/>
        <w:rPr>
          <w:rFonts w:ascii="Century Gothic" w:hAnsi="Century Gothic"/>
          <w:sz w:val="20"/>
          <w:szCs w:val="20"/>
        </w:rPr>
      </w:pPr>
      <w:r w:rsidRPr="00BA290B">
        <w:rPr>
          <w:rFonts w:ascii="Century Gothic" w:hAnsi="Century Gothic"/>
          <w:sz w:val="20"/>
          <w:szCs w:val="20"/>
        </w:rPr>
        <w:t xml:space="preserve">The Portfolio Assessment Group (PAG) meet once a month to discuss applications received from the GMC. PAG members prepare for the meeting by reviewing the application and forming a provisional decision, before attending the meeting to discuss their findings with other assessor(s). Once a decision has been made the </w:t>
      </w:r>
      <w:r>
        <w:rPr>
          <w:rFonts w:ascii="Century Gothic" w:hAnsi="Century Gothic"/>
          <w:sz w:val="20"/>
          <w:szCs w:val="20"/>
        </w:rPr>
        <w:t>RCoA Portfolio Pathway Team</w:t>
      </w:r>
      <w:r w:rsidRPr="00BA290B">
        <w:rPr>
          <w:rFonts w:ascii="Century Gothic" w:hAnsi="Century Gothic"/>
          <w:sz w:val="20"/>
          <w:szCs w:val="20"/>
        </w:rPr>
        <w:t xml:space="preserve"> complete an evaluation form and makes a recommendation to the GMC on behalf of PAG.</w:t>
      </w:r>
    </w:p>
    <w:p w:rsidR="00BA290B" w:rsidP="00BA290B" w:rsidRDefault="00BA290B" w14:paraId="0AEA21BE" w14:textId="77777777">
      <w:pPr>
        <w:spacing w:after="0" w:line="240" w:lineRule="auto"/>
        <w:rPr>
          <w:rFonts w:ascii="Century Gothic" w:hAnsi="Century Gothic"/>
          <w:sz w:val="20"/>
          <w:szCs w:val="20"/>
        </w:rPr>
      </w:pPr>
    </w:p>
    <w:p w:rsidRPr="00BA290B" w:rsidR="00BA290B" w:rsidP="00BA290B" w:rsidRDefault="00BA290B" w14:paraId="21AFF44B" w14:textId="0A0D76E9">
      <w:pPr>
        <w:rPr>
          <w:sz w:val="20"/>
          <w:szCs w:val="20"/>
        </w:rPr>
      </w:pPr>
      <w:r w:rsidRPr="00BA290B">
        <w:rPr>
          <w:sz w:val="20"/>
          <w:szCs w:val="20"/>
        </w:rPr>
        <w:t xml:space="preserve">Further details about the role can be found on the </w:t>
      </w:r>
      <w:hyperlink w:history="1" r:id="rId7">
        <w:r w:rsidRPr="00BA290B">
          <w:rPr>
            <w:rStyle w:val="Hyperlink"/>
            <w:sz w:val="20"/>
            <w:szCs w:val="20"/>
          </w:rPr>
          <w:t>PAG Member Job Description</w:t>
        </w:r>
      </w:hyperlink>
      <w:r w:rsidRPr="00BA290B">
        <w:rPr>
          <w:sz w:val="20"/>
          <w:szCs w:val="20"/>
        </w:rPr>
        <w:t xml:space="preserve"> and the </w:t>
      </w:r>
      <w:hyperlink w:history="1" r:id="rId8">
        <w:r w:rsidRPr="00BA290B">
          <w:rPr>
            <w:rStyle w:val="Hyperlink"/>
            <w:sz w:val="20"/>
            <w:szCs w:val="20"/>
          </w:rPr>
          <w:t>RCoA Portfolio Pathway webpages.</w:t>
        </w:r>
      </w:hyperlink>
      <w:r w:rsidRPr="00BA290B">
        <w:rPr>
          <w:sz w:val="20"/>
          <w:szCs w:val="20"/>
        </w:rPr>
        <w:t xml:space="preserve"> </w:t>
      </w:r>
    </w:p>
    <w:p w:rsidRPr="00BA290B" w:rsidR="00F36305" w:rsidP="00BA290B" w:rsidRDefault="00BA290B" w14:paraId="3C598FBF" w14:textId="53AA571C">
      <w:pPr>
        <w:spacing w:after="0" w:line="240" w:lineRule="auto"/>
        <w:rPr>
          <w:rFonts w:ascii="Century Gothic" w:hAnsi="Century Gothic"/>
          <w:b/>
          <w:bCs/>
          <w:sz w:val="20"/>
          <w:szCs w:val="20"/>
        </w:rPr>
      </w:pPr>
      <w:r w:rsidRPr="00BA290B">
        <w:rPr>
          <w:rFonts w:ascii="Century Gothic" w:hAnsi="Century Gothic"/>
          <w:b/>
          <w:bCs/>
          <w:sz w:val="20"/>
          <w:szCs w:val="20"/>
        </w:rPr>
        <w:t>Remuneration</w:t>
      </w:r>
      <w:r w:rsidRPr="00BA290B" w:rsidR="0029336C">
        <w:rPr>
          <w:rFonts w:ascii="Century Gothic" w:hAnsi="Century Gothic"/>
          <w:b/>
          <w:bCs/>
          <w:sz w:val="20"/>
          <w:szCs w:val="20"/>
        </w:rPr>
        <w:t>:</w:t>
      </w:r>
      <w:r w:rsidRPr="00BA290B" w:rsidR="0029336C">
        <w:rPr>
          <w:rFonts w:ascii="Century Gothic" w:hAnsi="Century Gothic"/>
          <w:b/>
          <w:bCs/>
          <w:sz w:val="20"/>
          <w:szCs w:val="20"/>
        </w:rPr>
        <w:tab/>
      </w:r>
    </w:p>
    <w:p w:rsidRPr="00BA290B" w:rsidR="0029336C" w:rsidP="00BA290B" w:rsidRDefault="0029336C" w14:paraId="119AA629" w14:textId="357D49B2">
      <w:pPr>
        <w:spacing w:after="0" w:line="240" w:lineRule="auto"/>
        <w:rPr>
          <w:rFonts w:ascii="Century Gothic" w:hAnsi="Century Gothic"/>
          <w:sz w:val="20"/>
          <w:szCs w:val="20"/>
        </w:rPr>
      </w:pPr>
      <w:r w:rsidRPr="00BA290B">
        <w:rPr>
          <w:rFonts w:ascii="Century Gothic" w:hAnsi="Century Gothic"/>
          <w:sz w:val="20"/>
          <w:szCs w:val="20"/>
        </w:rPr>
        <w:t xml:space="preserve">There is no direct remuneration for this role, however all reasonable expenses will be covered by the RCoA in line with the RCoA expenses policy for </w:t>
      </w:r>
      <w:r w:rsidRPr="00BA290B" w:rsidR="00BA290B">
        <w:rPr>
          <w:rFonts w:ascii="Century Gothic" w:hAnsi="Century Gothic"/>
          <w:sz w:val="20"/>
          <w:szCs w:val="20"/>
        </w:rPr>
        <w:t>face-to-face</w:t>
      </w:r>
      <w:r w:rsidRPr="00BA290B">
        <w:rPr>
          <w:rFonts w:ascii="Century Gothic" w:hAnsi="Century Gothic"/>
          <w:sz w:val="20"/>
          <w:szCs w:val="20"/>
        </w:rPr>
        <w:t xml:space="preserve"> events/meetings. </w:t>
      </w:r>
      <w:r w:rsidR="00BA290B">
        <w:rPr>
          <w:rFonts w:ascii="Century Gothic" w:hAnsi="Century Gothic"/>
          <w:sz w:val="20"/>
          <w:szCs w:val="20"/>
        </w:rPr>
        <w:t xml:space="preserve"> </w:t>
      </w:r>
      <w:r w:rsidRPr="00BA290B">
        <w:rPr>
          <w:rFonts w:ascii="Century Gothic" w:hAnsi="Century Gothic"/>
          <w:sz w:val="20"/>
          <w:szCs w:val="20"/>
        </w:rPr>
        <w:t>Full support and training resources will be provided by the RCoA Portfolio Pathway team. PAG members will receive CPD points for assessing portfolio applications, and an annual certificate detailing the number of applications they have reviewed.</w:t>
      </w:r>
    </w:p>
    <w:p w:rsidRPr="00BA290B" w:rsidR="00BA290B" w:rsidP="00BA290B" w:rsidRDefault="00BA290B" w14:paraId="6C00D29C" w14:textId="77777777">
      <w:pPr>
        <w:spacing w:after="0" w:line="240" w:lineRule="auto"/>
        <w:rPr>
          <w:rFonts w:ascii="Century Gothic" w:hAnsi="Century Gothic"/>
          <w:sz w:val="20"/>
          <w:szCs w:val="20"/>
        </w:rPr>
      </w:pPr>
    </w:p>
    <w:p w:rsidRPr="00BA290B" w:rsidR="00BA290B" w:rsidP="00BA290B" w:rsidRDefault="00BA290B" w14:paraId="6CB443A6" w14:textId="38042C1E">
      <w:pPr>
        <w:spacing w:after="0" w:line="240" w:lineRule="auto"/>
        <w:rPr>
          <w:rFonts w:ascii="Century Gothic" w:hAnsi="Century Gothic"/>
          <w:b/>
          <w:bCs/>
          <w:sz w:val="20"/>
          <w:szCs w:val="20"/>
        </w:rPr>
      </w:pPr>
      <w:r w:rsidRPr="5C478222" w:rsidR="00BA290B">
        <w:rPr>
          <w:rFonts w:ascii="Century Gothic" w:hAnsi="Century Gothic"/>
          <w:b w:val="1"/>
          <w:bCs w:val="1"/>
          <w:sz w:val="20"/>
          <w:szCs w:val="20"/>
        </w:rPr>
        <w:t xml:space="preserve">Term: </w:t>
      </w:r>
      <w:r>
        <w:tab/>
      </w:r>
      <w:r w:rsidRPr="5C478222" w:rsidR="00BA290B">
        <w:rPr>
          <w:rFonts w:ascii="Century Gothic" w:hAnsi="Century Gothic"/>
          <w:sz w:val="20"/>
          <w:szCs w:val="20"/>
        </w:rPr>
        <w:t>Three years</w:t>
      </w:r>
      <w:r w:rsidRPr="5C478222" w:rsidR="00BA290B">
        <w:rPr>
          <w:rFonts w:ascii="Century Gothic" w:hAnsi="Century Gothic"/>
          <w:b w:val="1"/>
          <w:bCs w:val="1"/>
          <w:sz w:val="20"/>
          <w:szCs w:val="20"/>
        </w:rPr>
        <w:t xml:space="preserve"> </w:t>
      </w:r>
    </w:p>
    <w:p w:rsidR="5C478222" w:rsidP="5C478222" w:rsidRDefault="5C478222" w14:paraId="19611EE7" w14:noSpellErr="1" w14:textId="4167A782">
      <w:pPr>
        <w:spacing w:after="0" w:line="240" w:lineRule="auto"/>
        <w:rPr>
          <w:rFonts w:ascii="Century Gothic" w:hAnsi="Century Gothic"/>
          <w:b w:val="1"/>
          <w:bCs w:val="1"/>
          <w:sz w:val="20"/>
          <w:szCs w:val="20"/>
        </w:rPr>
      </w:pPr>
    </w:p>
    <w:p w:rsidR="0029336C" w:rsidP="00BA290B" w:rsidRDefault="0029336C" w14:paraId="45197E8F" w14:textId="77E89FBF">
      <w:pPr>
        <w:rPr>
          <w:rFonts w:ascii="Century Gothic" w:hAnsi="Century Gothic"/>
          <w:b w:val="1"/>
          <w:bCs w:val="1"/>
        </w:rPr>
      </w:pPr>
      <w:r w:rsidRPr="64B32173" w:rsidR="0029336C">
        <w:rPr>
          <w:rFonts w:ascii="Century Gothic" w:hAnsi="Century Gothic"/>
          <w:b w:val="1"/>
          <w:bCs w:val="1"/>
        </w:rPr>
        <w:t xml:space="preserve">If you are interested in joining </w:t>
      </w:r>
      <w:r w:rsidRPr="64B32173" w:rsidR="002C2197">
        <w:rPr>
          <w:rFonts w:ascii="Century Gothic" w:hAnsi="Century Gothic"/>
          <w:b w:val="1"/>
          <w:bCs w:val="1"/>
        </w:rPr>
        <w:t>the Portfolio Assessment Group</w:t>
      </w:r>
      <w:r w:rsidRPr="64B32173" w:rsidR="0029336C">
        <w:rPr>
          <w:rFonts w:ascii="Century Gothic" w:hAnsi="Century Gothic"/>
          <w:b w:val="1"/>
          <w:bCs w:val="1"/>
        </w:rPr>
        <w:t xml:space="preserve">, please complete the below form </w:t>
      </w:r>
      <w:r w:rsidRPr="64B32173" w:rsidR="0089595D">
        <w:rPr>
          <w:rFonts w:ascii="Century Gothic" w:hAnsi="Century Gothic"/>
          <w:b w:val="1"/>
          <w:bCs w:val="1"/>
        </w:rPr>
        <w:t xml:space="preserve">on the following page, </w:t>
      </w:r>
      <w:r w:rsidRPr="64B32173" w:rsidR="0029336C">
        <w:rPr>
          <w:rFonts w:ascii="Century Gothic" w:hAnsi="Century Gothic"/>
          <w:b w:val="1"/>
          <w:bCs w:val="1"/>
        </w:rPr>
        <w:t xml:space="preserve">and email it to </w:t>
      </w:r>
      <w:hyperlink r:id="R3d5c116daee04526">
        <w:r w:rsidRPr="64B32173" w:rsidR="0029336C">
          <w:rPr>
            <w:rStyle w:val="Hyperlink"/>
            <w:rFonts w:ascii="Century Gothic" w:hAnsi="Century Gothic"/>
            <w:b w:val="1"/>
            <w:bCs w:val="1"/>
          </w:rPr>
          <w:t>portfolio@rcoa.ac.uk</w:t>
        </w:r>
      </w:hyperlink>
      <w:r w:rsidRPr="64B32173" w:rsidR="00BA290B">
        <w:rPr>
          <w:rFonts w:ascii="Century Gothic" w:hAnsi="Century Gothic"/>
          <w:b w:val="1"/>
          <w:bCs w:val="1"/>
        </w:rPr>
        <w:t xml:space="preserve">. </w:t>
      </w:r>
    </w:p>
    <w:p w:rsidR="6D486916" w:rsidP="64B32173" w:rsidRDefault="6D486916" w14:paraId="79AC526A" w14:textId="7AF6B86D">
      <w:pPr>
        <w:spacing w:before="160" w:beforeAutospacing="off" w:after="200" w:afterAutospacing="off" w:line="240" w:lineRule="auto"/>
        <w:rPr>
          <w:rFonts w:ascii="Century Gothic" w:hAnsi="Century Gothic" w:eastAsia="Century Gothic" w:cs="Century Gothic"/>
          <w:b w:val="1"/>
          <w:bCs w:val="1"/>
          <w:noProof w:val="0"/>
          <w:sz w:val="22"/>
          <w:szCs w:val="22"/>
          <w:lang w:val="en-GB"/>
        </w:rPr>
      </w:pPr>
      <w:r w:rsidRPr="64B32173" w:rsidR="6D486916">
        <w:rPr>
          <w:rFonts w:ascii="Century Gothic" w:hAnsi="Century Gothic" w:eastAsia="Century Gothic" w:cs="Century Gothic"/>
          <w:b w:val="1"/>
          <w:bCs w:val="1"/>
          <w:i w:val="1"/>
          <w:iCs w:val="1"/>
          <w:caps w:val="0"/>
          <w:smallCaps w:val="0"/>
          <w:noProof w:val="0"/>
          <w:color w:val="000000" w:themeColor="text2" w:themeTint="FF" w:themeShade="FF"/>
          <w:sz w:val="22"/>
          <w:szCs w:val="22"/>
          <w:lang w:val="en-GB"/>
        </w:rPr>
        <w:t>All applicants are required to declare any potential conflicts of interest. Please disclose any conflicts of interest in your application, including roles such as GMC Associate for portfolio pathway applications.</w:t>
      </w:r>
    </w:p>
    <w:p w:rsidR="64B32173" w:rsidP="64B32173" w:rsidRDefault="64B32173" w14:paraId="068EDCBF" w14:textId="70ABC898">
      <w:pPr>
        <w:rPr>
          <w:rFonts w:ascii="Century Gothic" w:hAnsi="Century Gothic"/>
          <w:b w:val="1"/>
          <w:bCs w:val="1"/>
        </w:rPr>
      </w:pPr>
    </w:p>
    <w:p w:rsidR="5C478222" w:rsidP="5C478222" w:rsidRDefault="5C478222" w14:paraId="361DD031" w14:textId="65D33AD3">
      <w:pPr>
        <w:rPr>
          <w:rFonts w:ascii="Century Gothic" w:hAnsi="Century Gothic"/>
          <w:b w:val="1"/>
          <w:bCs w:val="1"/>
        </w:rPr>
      </w:pPr>
    </w:p>
    <w:p w:rsidR="0089595D" w:rsidP="00BA290B" w:rsidRDefault="0089595D" w14:paraId="09FDD443" w14:noSpellErr="1" w14:textId="3A429293">
      <w:pPr>
        <w:rPr>
          <w:rFonts w:ascii="Century Gothic" w:hAnsi="Century Gothic"/>
          <w:b w:val="1"/>
          <w:bCs w:val="1"/>
        </w:rPr>
      </w:pPr>
    </w:p>
    <w:p w:rsidR="00BA290B" w:rsidP="00BA290B" w:rsidRDefault="009D7822" w14:paraId="03AEF391" w14:textId="0EF431F6">
      <w:pPr>
        <w:jc w:val="center"/>
        <w:rPr>
          <w:rFonts w:ascii="Century Gothic" w:hAnsi="Century Gothic" w:cs="Arial"/>
          <w:b/>
          <w:color w:val="50ABBF" w:themeColor="accent2"/>
          <w:sz w:val="28"/>
          <w:szCs w:val="28"/>
        </w:rPr>
      </w:pPr>
      <w:r w:rsidRPr="00BA290B">
        <w:rPr>
          <w:rFonts w:ascii="Century Gothic" w:hAnsi="Century Gothic" w:cs="Arial"/>
          <w:b/>
          <w:color w:val="50ABBF" w:themeColor="accent2"/>
          <w:sz w:val="28"/>
          <w:szCs w:val="28"/>
        </w:rPr>
        <w:t>Portfolio Assessment Group</w:t>
      </w:r>
      <w:r w:rsidRPr="00BA290B" w:rsidR="0003261A">
        <w:rPr>
          <w:rFonts w:ascii="Century Gothic" w:hAnsi="Century Gothic" w:cs="Arial"/>
          <w:b/>
          <w:color w:val="50ABBF" w:themeColor="accent2"/>
          <w:sz w:val="28"/>
          <w:szCs w:val="28"/>
        </w:rPr>
        <w:t xml:space="preserve"> </w:t>
      </w:r>
      <w:r w:rsidRPr="00BA290B" w:rsidR="0029336C">
        <w:rPr>
          <w:rFonts w:ascii="Century Gothic" w:hAnsi="Century Gothic" w:cs="Arial"/>
          <w:b/>
          <w:color w:val="50ABBF" w:themeColor="accent2"/>
          <w:sz w:val="28"/>
          <w:szCs w:val="28"/>
        </w:rPr>
        <w:t>M</w:t>
      </w:r>
      <w:r w:rsidRPr="00BA290B" w:rsidR="0003261A">
        <w:rPr>
          <w:rFonts w:ascii="Century Gothic" w:hAnsi="Century Gothic" w:cs="Arial"/>
          <w:b/>
          <w:color w:val="50ABBF" w:themeColor="accent2"/>
          <w:sz w:val="28"/>
          <w:szCs w:val="28"/>
        </w:rPr>
        <w:t>ember</w:t>
      </w:r>
      <w:r w:rsidRPr="00BA290B" w:rsidR="0029336C">
        <w:rPr>
          <w:rFonts w:ascii="Century Gothic" w:hAnsi="Century Gothic" w:cs="Arial"/>
          <w:b/>
          <w:color w:val="50ABBF" w:themeColor="accent2"/>
          <w:sz w:val="28"/>
          <w:szCs w:val="28"/>
        </w:rPr>
        <w:t xml:space="preserve"> - Application Form</w:t>
      </w:r>
    </w:p>
    <w:p w:rsidRPr="00BA290B" w:rsidR="00B62961" w:rsidP="00BA290B" w:rsidRDefault="00B62961" w14:paraId="1761CF79" w14:textId="324106CF">
      <w:pPr>
        <w:spacing w:after="160" w:line="240" w:lineRule="auto"/>
        <w:rPr>
          <w:rFonts w:ascii="Century Gothic" w:hAnsi="Century Gothic" w:cs="Arial"/>
          <w:b/>
          <w:color w:val="50ABBF" w:themeColor="accent2"/>
          <w:sz w:val="28"/>
          <w:szCs w:val="28"/>
        </w:rPr>
      </w:pPr>
      <w:r w:rsidRPr="00B62961">
        <w:rPr>
          <w:rFonts w:ascii="Century Gothic" w:hAnsi="Century Gothic" w:cs="Arial"/>
          <w:b/>
          <w:sz w:val="20"/>
          <w:szCs w:val="20"/>
        </w:rPr>
        <w:t>Name in Full:</w:t>
      </w:r>
    </w:p>
    <w:p w:rsidRPr="00B62961" w:rsidR="00B62961" w:rsidP="00BA290B" w:rsidRDefault="00B62961" w14:paraId="1E6102E4" w14:textId="77777777">
      <w:pPr>
        <w:spacing w:after="160" w:line="240" w:lineRule="auto"/>
        <w:rPr>
          <w:rFonts w:ascii="Century Gothic" w:hAnsi="Century Gothic" w:cs="Arial"/>
          <w:b/>
          <w:sz w:val="20"/>
          <w:szCs w:val="20"/>
        </w:rPr>
      </w:pPr>
      <w:r w:rsidRPr="00B62961">
        <w:rPr>
          <w:rFonts w:ascii="Century Gothic" w:hAnsi="Century Gothic" w:cs="Arial"/>
          <w:b/>
          <w:sz w:val="20"/>
          <w:szCs w:val="20"/>
        </w:rPr>
        <w:t>College Reference Number:</w:t>
      </w:r>
    </w:p>
    <w:p w:rsidR="00B62961" w:rsidP="00BA290B" w:rsidRDefault="00B62961" w14:paraId="68B4831D" w14:textId="3E630A43">
      <w:pPr>
        <w:spacing w:after="160" w:line="240" w:lineRule="auto"/>
        <w:rPr>
          <w:rFonts w:ascii="Century Gothic" w:hAnsi="Century Gothic" w:cs="Arial"/>
          <w:b/>
          <w:sz w:val="20"/>
          <w:szCs w:val="20"/>
        </w:rPr>
      </w:pPr>
      <w:r w:rsidRPr="00B62961">
        <w:rPr>
          <w:rFonts w:ascii="Century Gothic" w:hAnsi="Century Gothic" w:cs="Arial"/>
          <w:b/>
          <w:sz w:val="20"/>
          <w:szCs w:val="20"/>
        </w:rPr>
        <w:t>GMC Registration Number:</w:t>
      </w:r>
    </w:p>
    <w:p w:rsidR="0003261A" w:rsidP="00BA290B" w:rsidRDefault="0003261A" w14:paraId="30182773" w14:textId="4C919A67">
      <w:pPr>
        <w:pStyle w:val="Default"/>
        <w:spacing w:after="160"/>
        <w:rPr>
          <w:b/>
          <w:bCs/>
          <w:sz w:val="20"/>
          <w:szCs w:val="20"/>
        </w:rPr>
      </w:pPr>
      <w:r>
        <w:rPr>
          <w:b/>
          <w:bCs/>
          <w:sz w:val="20"/>
          <w:szCs w:val="20"/>
        </w:rPr>
        <w:t xml:space="preserve">Current </w:t>
      </w:r>
      <w:r w:rsidR="00F36305">
        <w:rPr>
          <w:b/>
          <w:bCs/>
          <w:sz w:val="20"/>
          <w:szCs w:val="20"/>
        </w:rPr>
        <w:t>a</w:t>
      </w:r>
      <w:r>
        <w:rPr>
          <w:b/>
          <w:bCs/>
          <w:sz w:val="20"/>
          <w:szCs w:val="20"/>
        </w:rPr>
        <w:t>ppointment:</w:t>
      </w:r>
    </w:p>
    <w:p w:rsidRPr="00BA290B" w:rsidR="00BA290B" w:rsidP="00BA290B" w:rsidRDefault="0003261A" w14:paraId="591EF067" w14:textId="12F98314">
      <w:pPr>
        <w:pStyle w:val="Default"/>
        <w:spacing w:after="160"/>
        <w:rPr>
          <w:b/>
          <w:bCs/>
          <w:sz w:val="20"/>
          <w:szCs w:val="20"/>
        </w:rPr>
      </w:pPr>
      <w:r>
        <w:rPr>
          <w:b/>
          <w:bCs/>
          <w:sz w:val="20"/>
          <w:szCs w:val="20"/>
        </w:rPr>
        <w:t>Date of appointment (DD/MM/YYYY):</w:t>
      </w:r>
    </w:p>
    <w:p w:rsidR="0003261A" w:rsidP="00BA290B" w:rsidRDefault="0003261A" w14:paraId="45B8C841" w14:textId="780A78F3">
      <w:pPr>
        <w:pStyle w:val="Default"/>
        <w:spacing w:after="160"/>
        <w:rPr>
          <w:b/>
          <w:bCs/>
          <w:sz w:val="20"/>
          <w:szCs w:val="20"/>
        </w:rPr>
      </w:pPr>
      <w:r>
        <w:rPr>
          <w:b/>
          <w:bCs/>
          <w:sz w:val="20"/>
          <w:szCs w:val="20"/>
        </w:rPr>
        <w:t>Previous relevant employment (consultant posts only, including locum posts):</w:t>
      </w:r>
    </w:p>
    <w:tbl>
      <w:tblPr>
        <w:tblStyle w:val="TableGrid"/>
        <w:tblW w:w="0" w:type="auto"/>
        <w:tblLook w:val="04A0" w:firstRow="1" w:lastRow="0" w:firstColumn="1" w:lastColumn="0" w:noHBand="0" w:noVBand="1"/>
      </w:tblPr>
      <w:tblGrid>
        <w:gridCol w:w="10194"/>
      </w:tblGrid>
      <w:tr w:rsidR="0003261A" w:rsidTr="0003261A" w14:paraId="3FA6F867" w14:textId="77777777">
        <w:tc>
          <w:tcPr>
            <w:tcW w:w="10194" w:type="dxa"/>
          </w:tcPr>
          <w:p w:rsidR="0003261A" w:rsidP="00B62961" w:rsidRDefault="0003261A" w14:paraId="6F9784CF" w14:textId="77777777">
            <w:pPr>
              <w:rPr>
                <w:rFonts w:ascii="Century Gothic" w:hAnsi="Century Gothic" w:cs="Arial"/>
                <w:b/>
                <w:sz w:val="20"/>
                <w:szCs w:val="20"/>
              </w:rPr>
            </w:pPr>
          </w:p>
          <w:p w:rsidR="0003261A" w:rsidP="00B62961" w:rsidRDefault="0003261A" w14:paraId="765A3795" w14:textId="77777777">
            <w:pPr>
              <w:rPr>
                <w:rFonts w:ascii="Century Gothic" w:hAnsi="Century Gothic" w:cs="Arial"/>
                <w:b/>
                <w:sz w:val="20"/>
                <w:szCs w:val="20"/>
              </w:rPr>
            </w:pPr>
          </w:p>
          <w:p w:rsidR="0003261A" w:rsidP="00B62961" w:rsidRDefault="0003261A" w14:paraId="44C06E3F" w14:textId="77777777">
            <w:pPr>
              <w:rPr>
                <w:rFonts w:ascii="Century Gothic" w:hAnsi="Century Gothic" w:cs="Arial"/>
                <w:b/>
                <w:sz w:val="20"/>
                <w:szCs w:val="20"/>
              </w:rPr>
            </w:pPr>
          </w:p>
          <w:p w:rsidR="0003261A" w:rsidP="00B62961" w:rsidRDefault="0003261A" w14:paraId="5E3C803E" w14:textId="77777777">
            <w:pPr>
              <w:rPr>
                <w:rFonts w:ascii="Century Gothic" w:hAnsi="Century Gothic" w:cs="Arial"/>
                <w:b/>
                <w:sz w:val="20"/>
                <w:szCs w:val="20"/>
              </w:rPr>
            </w:pPr>
          </w:p>
          <w:p w:rsidR="0003261A" w:rsidP="00B62961" w:rsidRDefault="0003261A" w14:paraId="661377B6" w14:textId="77777777">
            <w:pPr>
              <w:rPr>
                <w:rFonts w:ascii="Century Gothic" w:hAnsi="Century Gothic" w:cs="Arial"/>
                <w:b/>
                <w:sz w:val="20"/>
                <w:szCs w:val="20"/>
              </w:rPr>
            </w:pPr>
          </w:p>
          <w:p w:rsidR="0089595D" w:rsidP="00B62961" w:rsidRDefault="0089595D" w14:paraId="10CA6F0A" w14:textId="77777777">
            <w:pPr>
              <w:rPr>
                <w:rFonts w:ascii="Century Gothic" w:hAnsi="Century Gothic" w:cs="Arial"/>
                <w:b/>
                <w:sz w:val="20"/>
                <w:szCs w:val="20"/>
              </w:rPr>
            </w:pPr>
          </w:p>
          <w:p w:rsidR="0089595D" w:rsidP="00B62961" w:rsidRDefault="0089595D" w14:paraId="7D458223" w14:textId="77777777">
            <w:pPr>
              <w:rPr>
                <w:rFonts w:ascii="Century Gothic" w:hAnsi="Century Gothic" w:cs="Arial"/>
                <w:b/>
                <w:sz w:val="20"/>
                <w:szCs w:val="20"/>
              </w:rPr>
            </w:pPr>
          </w:p>
          <w:p w:rsidR="0003261A" w:rsidP="00B62961" w:rsidRDefault="0003261A" w14:paraId="3C20280E" w14:textId="77777777">
            <w:pPr>
              <w:rPr>
                <w:rFonts w:ascii="Century Gothic" w:hAnsi="Century Gothic" w:cs="Arial"/>
                <w:b/>
                <w:sz w:val="20"/>
                <w:szCs w:val="20"/>
              </w:rPr>
            </w:pPr>
          </w:p>
          <w:p w:rsidR="0003261A" w:rsidP="00B62961" w:rsidRDefault="0003261A" w14:paraId="6F8E8795" w14:textId="77777777">
            <w:pPr>
              <w:rPr>
                <w:rFonts w:ascii="Century Gothic" w:hAnsi="Century Gothic" w:cs="Arial"/>
                <w:b/>
                <w:sz w:val="20"/>
                <w:szCs w:val="20"/>
              </w:rPr>
            </w:pPr>
          </w:p>
          <w:p w:rsidR="0003261A" w:rsidP="00B62961" w:rsidRDefault="0003261A" w14:paraId="4BD4D973" w14:textId="38AD687E">
            <w:pPr>
              <w:rPr>
                <w:rFonts w:ascii="Century Gothic" w:hAnsi="Century Gothic" w:cs="Arial"/>
                <w:b/>
                <w:sz w:val="20"/>
                <w:szCs w:val="20"/>
              </w:rPr>
            </w:pPr>
          </w:p>
        </w:tc>
      </w:tr>
    </w:tbl>
    <w:p w:rsidR="0003261A" w:rsidP="0003261A" w:rsidRDefault="0003261A" w14:paraId="248AACF0" w14:textId="77777777">
      <w:pPr>
        <w:pStyle w:val="Default"/>
        <w:rPr>
          <w:b/>
          <w:bCs/>
          <w:sz w:val="20"/>
          <w:szCs w:val="20"/>
        </w:rPr>
      </w:pPr>
    </w:p>
    <w:p w:rsidRPr="0003261A" w:rsidR="00B62961" w:rsidP="0003261A" w:rsidRDefault="0003261A" w14:paraId="3AD29904" w14:textId="341BAB62">
      <w:pPr>
        <w:pStyle w:val="Default"/>
        <w:rPr>
          <w:rFonts w:cs="Arial"/>
          <w:b/>
          <w:bCs/>
          <w:sz w:val="20"/>
          <w:szCs w:val="20"/>
        </w:rPr>
      </w:pPr>
      <w:r>
        <w:rPr>
          <w:b/>
          <w:bCs/>
          <w:sz w:val="20"/>
          <w:szCs w:val="20"/>
        </w:rPr>
        <w:t xml:space="preserve">Evidence of active involvement and commitment to training, assessment and CESR preparation. Please provide examples of relevant formal and informal experience with dates. </w:t>
      </w:r>
      <w:r w:rsidRPr="0003261A" w:rsidR="00B62961">
        <w:rPr>
          <w:rFonts w:cs="Arial"/>
          <w:b/>
          <w:bCs/>
          <w:sz w:val="20"/>
          <w:szCs w:val="20"/>
        </w:rPr>
        <w:t>(</w:t>
      </w:r>
      <w:r w:rsidRPr="0003261A">
        <w:rPr>
          <w:rFonts w:cs="Arial"/>
          <w:b/>
          <w:bCs/>
          <w:sz w:val="20"/>
          <w:szCs w:val="20"/>
        </w:rPr>
        <w:t>4</w:t>
      </w:r>
      <w:r w:rsidRPr="0003261A" w:rsidR="00B62961">
        <w:rPr>
          <w:rFonts w:cs="Arial"/>
          <w:b/>
          <w:bCs/>
          <w:sz w:val="20"/>
          <w:szCs w:val="20"/>
        </w:rPr>
        <w:t>00 words maximum)</w:t>
      </w:r>
      <w:r>
        <w:rPr>
          <w:rFonts w:cs="Arial"/>
          <w:b/>
          <w:bCs/>
          <w:sz w:val="20"/>
          <w:szCs w:val="20"/>
        </w:rPr>
        <w:t>:</w:t>
      </w:r>
    </w:p>
    <w:p w:rsidRPr="0003261A" w:rsidR="0003261A" w:rsidP="0003261A" w:rsidRDefault="0003261A" w14:paraId="62060F1C" w14:textId="77777777">
      <w:pPr>
        <w:pStyle w:val="Default"/>
        <w:rPr>
          <w:rFonts w:ascii="Calibri" w:hAnsi="Calibri" w:cs="Calibri"/>
          <w:sz w:val="20"/>
          <w:szCs w:val="20"/>
        </w:rPr>
      </w:pPr>
    </w:p>
    <w:tbl>
      <w:tblPr>
        <w:tblStyle w:val="TableGrid"/>
        <w:tblW w:w="0" w:type="auto"/>
        <w:tblLook w:val="04A0" w:firstRow="1" w:lastRow="0" w:firstColumn="1" w:lastColumn="0" w:noHBand="0" w:noVBand="1"/>
      </w:tblPr>
      <w:tblGrid>
        <w:gridCol w:w="10194"/>
      </w:tblGrid>
      <w:tr w:rsidR="0003261A" w:rsidTr="0003261A" w14:paraId="1040DD75" w14:textId="77777777">
        <w:tc>
          <w:tcPr>
            <w:tcW w:w="10194" w:type="dxa"/>
          </w:tcPr>
          <w:p w:rsidR="0003261A" w:rsidP="00B62961" w:rsidRDefault="0003261A" w14:paraId="7C2E7588" w14:textId="77777777">
            <w:pPr>
              <w:rPr>
                <w:rFonts w:ascii="Century Gothic" w:hAnsi="Century Gothic" w:cs="Arial"/>
                <w:sz w:val="20"/>
                <w:szCs w:val="20"/>
              </w:rPr>
            </w:pPr>
          </w:p>
          <w:p w:rsidR="0003261A" w:rsidP="00B62961" w:rsidRDefault="0003261A" w14:paraId="02153164" w14:textId="77777777">
            <w:pPr>
              <w:rPr>
                <w:rFonts w:ascii="Century Gothic" w:hAnsi="Century Gothic" w:cs="Arial"/>
                <w:sz w:val="20"/>
                <w:szCs w:val="20"/>
              </w:rPr>
            </w:pPr>
          </w:p>
          <w:p w:rsidR="0003261A" w:rsidP="00B62961" w:rsidRDefault="0003261A" w14:paraId="680A50BD" w14:textId="77777777">
            <w:pPr>
              <w:rPr>
                <w:rFonts w:ascii="Century Gothic" w:hAnsi="Century Gothic" w:cs="Arial"/>
                <w:sz w:val="20"/>
                <w:szCs w:val="20"/>
              </w:rPr>
            </w:pPr>
          </w:p>
          <w:p w:rsidR="0003261A" w:rsidP="00B62961" w:rsidRDefault="0003261A" w14:paraId="1771685E" w14:textId="77777777">
            <w:pPr>
              <w:rPr>
                <w:rFonts w:ascii="Century Gothic" w:hAnsi="Century Gothic" w:cs="Arial"/>
                <w:sz w:val="20"/>
                <w:szCs w:val="20"/>
              </w:rPr>
            </w:pPr>
          </w:p>
          <w:p w:rsidR="0089595D" w:rsidP="00B62961" w:rsidRDefault="0089595D" w14:paraId="58EFB239" w14:textId="77777777">
            <w:pPr>
              <w:rPr>
                <w:rFonts w:ascii="Century Gothic" w:hAnsi="Century Gothic" w:cs="Arial"/>
                <w:sz w:val="20"/>
                <w:szCs w:val="20"/>
              </w:rPr>
            </w:pPr>
          </w:p>
          <w:p w:rsidR="0089595D" w:rsidP="00B62961" w:rsidRDefault="0089595D" w14:paraId="3A3EA14C" w14:textId="77777777">
            <w:pPr>
              <w:rPr>
                <w:rFonts w:ascii="Century Gothic" w:hAnsi="Century Gothic" w:cs="Arial"/>
                <w:sz w:val="20"/>
                <w:szCs w:val="20"/>
              </w:rPr>
            </w:pPr>
          </w:p>
          <w:p w:rsidR="0089595D" w:rsidP="00B62961" w:rsidRDefault="0089595D" w14:paraId="1F774852" w14:textId="77777777">
            <w:pPr>
              <w:rPr>
                <w:rFonts w:ascii="Century Gothic" w:hAnsi="Century Gothic" w:cs="Arial"/>
                <w:sz w:val="20"/>
                <w:szCs w:val="20"/>
              </w:rPr>
            </w:pPr>
          </w:p>
          <w:p w:rsidR="0089595D" w:rsidP="00B62961" w:rsidRDefault="0089595D" w14:paraId="2526B7C6" w14:textId="77777777">
            <w:pPr>
              <w:rPr>
                <w:rFonts w:ascii="Century Gothic" w:hAnsi="Century Gothic" w:cs="Arial"/>
                <w:sz w:val="20"/>
                <w:szCs w:val="20"/>
              </w:rPr>
            </w:pPr>
          </w:p>
          <w:p w:rsidR="0003261A" w:rsidP="00B62961" w:rsidRDefault="0003261A" w14:paraId="2BFAC596" w14:textId="77777777">
            <w:pPr>
              <w:rPr>
                <w:rFonts w:ascii="Century Gothic" w:hAnsi="Century Gothic" w:cs="Arial"/>
                <w:sz w:val="20"/>
                <w:szCs w:val="20"/>
              </w:rPr>
            </w:pPr>
          </w:p>
          <w:p w:rsidR="0003261A" w:rsidP="00B62961" w:rsidRDefault="0003261A" w14:paraId="5897E3C3" w14:textId="77777777">
            <w:pPr>
              <w:rPr>
                <w:rFonts w:ascii="Century Gothic" w:hAnsi="Century Gothic" w:cs="Arial"/>
                <w:sz w:val="20"/>
                <w:szCs w:val="20"/>
              </w:rPr>
            </w:pPr>
          </w:p>
          <w:p w:rsidR="0003261A" w:rsidP="00B62961" w:rsidRDefault="0003261A" w14:paraId="4755657C" w14:textId="77777777">
            <w:pPr>
              <w:rPr>
                <w:rFonts w:ascii="Century Gothic" w:hAnsi="Century Gothic" w:cs="Arial"/>
                <w:sz w:val="20"/>
                <w:szCs w:val="20"/>
              </w:rPr>
            </w:pPr>
          </w:p>
          <w:p w:rsidR="0003261A" w:rsidP="00B62961" w:rsidRDefault="0003261A" w14:paraId="449E8428" w14:textId="56098C3A">
            <w:pPr>
              <w:rPr>
                <w:rFonts w:ascii="Century Gothic" w:hAnsi="Century Gothic" w:cs="Arial"/>
                <w:sz w:val="20"/>
                <w:szCs w:val="20"/>
              </w:rPr>
            </w:pPr>
          </w:p>
        </w:tc>
      </w:tr>
    </w:tbl>
    <w:p w:rsidR="00B62961" w:rsidP="00B62961" w:rsidRDefault="00B62961" w14:paraId="105FB6AC" w14:textId="6619CC7F">
      <w:pPr>
        <w:rPr>
          <w:rFonts w:ascii="Century Gothic" w:hAnsi="Century Gothic" w:cs="Arial"/>
          <w:sz w:val="20"/>
          <w:szCs w:val="20"/>
        </w:rPr>
      </w:pPr>
    </w:p>
    <w:p w:rsidRPr="00295C5C" w:rsidR="00295C5C" w:rsidP="00295C5C" w:rsidRDefault="00295C5C" w14:paraId="06C71D60" w14:textId="32866383">
      <w:pPr>
        <w:pStyle w:val="Default"/>
        <w:rPr>
          <w:b/>
          <w:bCs/>
          <w:color w:val="auto"/>
          <w:sz w:val="20"/>
          <w:szCs w:val="20"/>
        </w:rPr>
      </w:pPr>
      <w:r w:rsidRPr="00295C5C">
        <w:rPr>
          <w:b/>
          <w:bCs/>
          <w:color w:val="auto"/>
          <w:sz w:val="20"/>
          <w:szCs w:val="20"/>
        </w:rPr>
        <w:t>Please provide date</w:t>
      </w:r>
      <w:r>
        <w:rPr>
          <w:b/>
          <w:bCs/>
          <w:color w:val="auto"/>
          <w:sz w:val="20"/>
          <w:szCs w:val="20"/>
        </w:rPr>
        <w:t>s</w:t>
      </w:r>
      <w:r w:rsidRPr="00295C5C">
        <w:rPr>
          <w:b/>
          <w:bCs/>
          <w:color w:val="auto"/>
          <w:sz w:val="20"/>
          <w:szCs w:val="20"/>
        </w:rPr>
        <w:t xml:space="preserve"> of Equal </w:t>
      </w:r>
      <w:r>
        <w:rPr>
          <w:b/>
          <w:bCs/>
          <w:color w:val="auto"/>
          <w:sz w:val="20"/>
          <w:szCs w:val="20"/>
        </w:rPr>
        <w:t>O</w:t>
      </w:r>
      <w:r w:rsidRPr="00295C5C">
        <w:rPr>
          <w:b/>
          <w:bCs/>
          <w:color w:val="auto"/>
          <w:sz w:val="20"/>
          <w:szCs w:val="20"/>
        </w:rPr>
        <w:t>pportunities training within the last three years and submit a copy of the certificate of completion with your application:</w:t>
      </w:r>
    </w:p>
    <w:p w:rsidR="00295C5C" w:rsidP="00295C5C" w:rsidRDefault="00295C5C" w14:paraId="163CCD95" w14:textId="35A7809B">
      <w:pPr>
        <w:pStyle w:val="Default"/>
        <w:rPr>
          <w:color w:val="auto"/>
          <w:sz w:val="20"/>
          <w:szCs w:val="20"/>
        </w:rPr>
      </w:pPr>
    </w:p>
    <w:tbl>
      <w:tblPr>
        <w:tblStyle w:val="TableGrid"/>
        <w:tblW w:w="0" w:type="auto"/>
        <w:tblLook w:val="04A0" w:firstRow="1" w:lastRow="0" w:firstColumn="1" w:lastColumn="0" w:noHBand="0" w:noVBand="1"/>
      </w:tblPr>
      <w:tblGrid>
        <w:gridCol w:w="10194"/>
      </w:tblGrid>
      <w:tr w:rsidR="00295C5C" w:rsidTr="00295C5C" w14:paraId="029FAD40" w14:textId="77777777">
        <w:tc>
          <w:tcPr>
            <w:tcW w:w="10194" w:type="dxa"/>
          </w:tcPr>
          <w:p w:rsidR="00295C5C" w:rsidP="00295C5C" w:rsidRDefault="00295C5C" w14:paraId="44641E9E" w14:textId="77777777">
            <w:pPr>
              <w:pStyle w:val="Default"/>
              <w:rPr>
                <w:rFonts w:cs="Arial"/>
                <w:sz w:val="20"/>
                <w:szCs w:val="20"/>
              </w:rPr>
            </w:pPr>
          </w:p>
          <w:p w:rsidR="00295C5C" w:rsidP="00295C5C" w:rsidRDefault="00295C5C" w14:paraId="63238373" w14:textId="68A462EB">
            <w:pPr>
              <w:pStyle w:val="Default"/>
              <w:rPr>
                <w:rFonts w:cs="Arial"/>
                <w:sz w:val="20"/>
                <w:szCs w:val="20"/>
              </w:rPr>
            </w:pPr>
          </w:p>
          <w:p w:rsidR="0089595D" w:rsidP="00295C5C" w:rsidRDefault="0089595D" w14:paraId="48EFDA63" w14:textId="77777777">
            <w:pPr>
              <w:pStyle w:val="Default"/>
              <w:rPr>
                <w:rFonts w:cs="Arial"/>
                <w:sz w:val="20"/>
                <w:szCs w:val="20"/>
              </w:rPr>
            </w:pPr>
          </w:p>
          <w:p w:rsidR="0089595D" w:rsidP="00295C5C" w:rsidRDefault="0089595D" w14:paraId="0D505AD5" w14:textId="77777777">
            <w:pPr>
              <w:pStyle w:val="Default"/>
              <w:rPr>
                <w:rFonts w:cs="Arial"/>
                <w:sz w:val="20"/>
                <w:szCs w:val="20"/>
              </w:rPr>
            </w:pPr>
          </w:p>
          <w:p w:rsidR="0089595D" w:rsidP="00295C5C" w:rsidRDefault="0089595D" w14:paraId="06AD4FBE" w14:textId="77777777">
            <w:pPr>
              <w:pStyle w:val="Default"/>
              <w:rPr>
                <w:rFonts w:cs="Arial"/>
                <w:sz w:val="20"/>
                <w:szCs w:val="20"/>
              </w:rPr>
            </w:pPr>
          </w:p>
          <w:p w:rsidR="0089595D" w:rsidP="00295C5C" w:rsidRDefault="0089595D" w14:paraId="38845D5A" w14:textId="77777777">
            <w:pPr>
              <w:pStyle w:val="Default"/>
              <w:rPr>
                <w:rFonts w:cs="Arial"/>
                <w:sz w:val="20"/>
                <w:szCs w:val="20"/>
              </w:rPr>
            </w:pPr>
          </w:p>
          <w:p w:rsidR="00295C5C" w:rsidP="00295C5C" w:rsidRDefault="00295C5C" w14:paraId="0573B268" w14:textId="77777777">
            <w:pPr>
              <w:pStyle w:val="Default"/>
              <w:rPr>
                <w:rFonts w:cs="Arial"/>
                <w:sz w:val="20"/>
                <w:szCs w:val="20"/>
              </w:rPr>
            </w:pPr>
          </w:p>
          <w:p w:rsidR="00295C5C" w:rsidP="00295C5C" w:rsidRDefault="00295C5C" w14:paraId="1BF0DECA" w14:textId="4FF773D5">
            <w:pPr>
              <w:pStyle w:val="Default"/>
              <w:rPr>
                <w:rFonts w:cs="Arial"/>
                <w:sz w:val="20"/>
                <w:szCs w:val="20"/>
              </w:rPr>
            </w:pPr>
          </w:p>
        </w:tc>
      </w:tr>
    </w:tbl>
    <w:p w:rsidRPr="00B62961" w:rsidR="00295C5C" w:rsidP="00295C5C" w:rsidRDefault="00295C5C" w14:paraId="75FD8BFA" w14:textId="77777777">
      <w:pPr>
        <w:pStyle w:val="Default"/>
        <w:rPr>
          <w:rFonts w:cs="Arial"/>
          <w:sz w:val="20"/>
          <w:szCs w:val="20"/>
        </w:rPr>
      </w:pPr>
    </w:p>
    <w:p w:rsidRPr="00B62961" w:rsidR="009206AB" w:rsidP="64B32173" w:rsidRDefault="009206AB" w14:paraId="18D0905C" w14:textId="2C841B3B">
      <w:pPr>
        <w:pStyle w:val="Normal"/>
        <w:rPr>
          <w:rFonts w:ascii="Century Gothic" w:hAnsi="Century Gothic" w:cs="Arial"/>
          <w:sz w:val="20"/>
          <w:szCs w:val="20"/>
        </w:rPr>
      </w:pPr>
    </w:p>
    <w:sectPr w:rsidRPr="00B62961" w:rsidR="009206AB" w:rsidSect="0089595D">
      <w:headerReference w:type="default" r:id="rId10"/>
      <w:footerReference w:type="default" r:id="rId11"/>
      <w:footerReference w:type="first" r:id="rId12"/>
      <w:pgSz w:w="11906" w:h="16838" w:orient="portrait"/>
      <w:pgMar w:top="1843" w:right="851" w:bottom="851" w:left="85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924" w:rsidP="00BA6DEC" w:rsidRDefault="00CF6924" w14:paraId="4E000A58" w14:textId="77777777">
      <w:pPr>
        <w:spacing w:after="0" w:line="240" w:lineRule="auto"/>
      </w:pPr>
      <w:r>
        <w:separator/>
      </w:r>
    </w:p>
  </w:endnote>
  <w:endnote w:type="continuationSeparator" w:id="0">
    <w:p w:rsidR="00CF6924" w:rsidP="00BA6DEC" w:rsidRDefault="00CF6924" w14:paraId="0FB0EF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mplicitaPro">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6DEC" w:rsidR="00BA6DEC" w:rsidP="00BA6DEC" w:rsidRDefault="00BA6DEC" w14:paraId="7C460DCF" w14:textId="77777777">
    <w:pPr>
      <w:spacing w:after="0" w:line="200" w:lineRule="atLeast"/>
      <w:rPr>
        <w:rFonts w:ascii="Century Gothic" w:hAnsi="Century Gothic" w:eastAsia="MS Mincho" w:cs="Times New Roman"/>
        <w:color w:val="000000"/>
        <w:sz w:val="15"/>
        <w:szCs w:val="15"/>
        <w:vertAlign w:val="subscript"/>
        <w:lang w:val="en-US" w:eastAsia="en-GB"/>
      </w:rPr>
    </w:pPr>
    <w:r w:rsidRPr="00BA6DEC">
      <w:rPr>
        <w:rFonts w:ascii="Century Gothic" w:hAnsi="Century Gothic" w:eastAsia="MS Mincho" w:cs="Times New Roman"/>
        <w:color w:val="000000"/>
        <w:sz w:val="15"/>
        <w:szCs w:val="15"/>
        <w:lang w:val="en-US" w:eastAsia="en-GB"/>
      </w:rPr>
      <w:t>Royal College of Anaesthetists</w:t>
    </w:r>
  </w:p>
  <w:p w:rsidRPr="00BA6DEC" w:rsidR="00BA6DEC" w:rsidP="00BA6DEC" w:rsidRDefault="00BA6DEC" w14:paraId="268CC8B5" w14:textId="77777777">
    <w:pPr>
      <w:spacing w:after="0" w:line="200" w:lineRule="atLeast"/>
      <w:rPr>
        <w:rFonts w:ascii="Century Gothic" w:hAnsi="Century Gothic" w:eastAsia="MS Mincho" w:cs="Times New Roman"/>
        <w:color w:val="000000"/>
        <w:sz w:val="15"/>
        <w:szCs w:val="15"/>
        <w:lang w:val="en-US" w:eastAsia="en-GB"/>
      </w:rPr>
    </w:pPr>
    <w:r w:rsidRPr="00BA6DEC">
      <w:rPr>
        <w:rFonts w:ascii="Century Gothic" w:hAnsi="Century Gothic" w:eastAsia="MS Mincho" w:cs="Times New Roman"/>
        <w:color w:val="000000"/>
        <w:sz w:val="15"/>
        <w:szCs w:val="15"/>
        <w:lang w:val="en-US" w:eastAsia="en-GB"/>
      </w:rPr>
      <w:t>Churchill House, 35 Red Lion Square, London WC1R 4SG</w:t>
    </w:r>
  </w:p>
  <w:p w:rsidRPr="00BA6DEC" w:rsidR="00BA6DEC" w:rsidP="00BA6DEC" w:rsidRDefault="00BA6DEC" w14:paraId="01FC856D" w14:textId="77777777">
    <w:pPr>
      <w:spacing w:after="120" w:line="200" w:lineRule="atLeast"/>
      <w:rPr>
        <w:rFonts w:ascii="Century Gothic" w:hAnsi="Century Gothic" w:eastAsia="MS Mincho" w:cs="Times New Roman"/>
        <w:color w:val="50ABBF"/>
        <w:sz w:val="15"/>
        <w:szCs w:val="15"/>
        <w:u w:val="single"/>
        <w:lang w:val="en-US" w:eastAsia="en-GB"/>
      </w:rPr>
    </w:pPr>
    <w:r w:rsidRPr="00BA6DEC">
      <w:rPr>
        <w:rFonts w:ascii="Century Gothic" w:hAnsi="Century Gothic" w:eastAsia="MS Mincho" w:cs="SemplicitaPro"/>
        <w:b/>
        <w:color w:val="000000"/>
        <w:sz w:val="15"/>
        <w:szCs w:val="15"/>
        <w:lang w:val="en-US" w:eastAsia="en-GB"/>
      </w:rPr>
      <w:t>Tel</w:t>
    </w:r>
    <w:r w:rsidRPr="00BA6DEC">
      <w:rPr>
        <w:rFonts w:ascii="Century Gothic" w:hAnsi="Century Gothic" w:eastAsia="MS Mincho" w:cs="SemplicitaPro"/>
        <w:color w:val="000000"/>
        <w:sz w:val="15"/>
        <w:szCs w:val="15"/>
        <w:lang w:val="en-US" w:eastAsia="en-GB"/>
      </w:rPr>
      <w:t xml:space="preserve"> 020 7092 1500  </w:t>
    </w:r>
    <w:r w:rsidRPr="00BA6DEC">
      <w:rPr>
        <w:rFonts w:ascii="Century Gothic" w:hAnsi="Century Gothic" w:eastAsia="MS Mincho" w:cs="SemplicitaPro"/>
        <w:b/>
        <w:color w:val="000000"/>
        <w:sz w:val="15"/>
        <w:szCs w:val="15"/>
        <w:lang w:val="en-US" w:eastAsia="en-GB"/>
      </w:rPr>
      <w:t>Email</w:t>
    </w:r>
    <w:r w:rsidRPr="00BA6DEC">
      <w:rPr>
        <w:rFonts w:ascii="Century Gothic" w:hAnsi="Century Gothic" w:eastAsia="MS Mincho" w:cs="SemplicitaPro"/>
        <w:color w:val="000000"/>
        <w:sz w:val="15"/>
        <w:szCs w:val="15"/>
        <w:lang w:val="en-US" w:eastAsia="en-GB"/>
      </w:rPr>
      <w:t xml:space="preserve"> </w:t>
    </w:r>
    <w:hyperlink w:history="1" r:id="rId1">
      <w:r w:rsidRPr="00BA6DEC">
        <w:rPr>
          <w:rFonts w:ascii="Century Gothic" w:hAnsi="Century Gothic" w:eastAsia="MS Mincho" w:cs="SemplicitaPro"/>
          <w:color w:val="50ABBF"/>
          <w:sz w:val="15"/>
          <w:szCs w:val="15"/>
          <w:u w:val="single"/>
          <w:lang w:val="en-US" w:eastAsia="en-GB"/>
        </w:rPr>
        <w:t>training@rcoa.ac.uk</w:t>
      </w:r>
    </w:hyperlink>
    <w:r w:rsidRPr="00BA6DEC">
      <w:rPr>
        <w:rFonts w:ascii="Century Gothic" w:hAnsi="Century Gothic" w:eastAsia="MS Mincho" w:cs="SemplicitaPro"/>
        <w:color w:val="3F2A56"/>
        <w:sz w:val="15"/>
        <w:szCs w:val="15"/>
        <w:lang w:val="en-US" w:eastAsia="en-GB"/>
      </w:rPr>
      <w:t xml:space="preserve">  </w:t>
    </w:r>
    <w:r w:rsidRPr="00BA6DEC">
      <w:rPr>
        <w:rFonts w:ascii="Century Gothic" w:hAnsi="Century Gothic" w:eastAsia="MS Mincho" w:cs="SemplicitaPro"/>
        <w:b/>
        <w:color w:val="000000"/>
        <w:sz w:val="15"/>
        <w:szCs w:val="15"/>
        <w:lang w:val="en-US" w:eastAsia="en-GB"/>
      </w:rPr>
      <w:t>Website</w:t>
    </w:r>
    <w:r w:rsidRPr="00BA6DEC">
      <w:rPr>
        <w:rFonts w:ascii="Century Gothic" w:hAnsi="Century Gothic" w:eastAsia="MS Mincho" w:cs="SemplicitaPro"/>
        <w:color w:val="3F2A56"/>
        <w:sz w:val="15"/>
        <w:szCs w:val="15"/>
        <w:lang w:val="en-US" w:eastAsia="en-GB"/>
      </w:rPr>
      <w:t xml:space="preserve"> </w:t>
    </w:r>
    <w:hyperlink w:history="1" r:id="rId2">
      <w:r w:rsidRPr="00BA6DEC">
        <w:rPr>
          <w:rFonts w:ascii="Century Gothic" w:hAnsi="Century Gothic" w:eastAsia="MS Mincho" w:cs="Times New Roman"/>
          <w:color w:val="50ABBF"/>
          <w:sz w:val="15"/>
          <w:szCs w:val="15"/>
          <w:u w:val="single"/>
          <w:lang w:val="en-US" w:eastAsia="en-GB"/>
        </w:rPr>
        <w:t>www.rcoa.ac.uk/careers-training</w:t>
      </w:r>
    </w:hyperlink>
  </w:p>
  <w:p w:rsidR="00BA6DEC" w:rsidP="00BA6DEC" w:rsidRDefault="00BA6DEC" w14:paraId="4F974684" w14:textId="2465FD42">
    <w:pPr>
      <w:tabs>
        <w:tab w:val="right" w:pos="10206"/>
      </w:tabs>
      <w:spacing w:after="0" w:line="240" w:lineRule="auto"/>
    </w:pPr>
    <w:r w:rsidRPr="00BA6DEC">
      <w:rPr>
        <w:rFonts w:ascii="Century Gothic" w:hAnsi="Century Gothic" w:eastAsia="MS Mincho" w:cs="Times New Roman"/>
        <w:b/>
        <w:sz w:val="15"/>
        <w:szCs w:val="15"/>
        <w:lang w:val="en-US" w:eastAsia="en-GB"/>
      </w:rPr>
      <w:t>Twitter</w:t>
    </w:r>
    <w:r w:rsidRPr="00BA6DEC">
      <w:rPr>
        <w:rFonts w:ascii="Century Gothic" w:hAnsi="Century Gothic" w:eastAsia="MS Mincho" w:cs="Times New Roman"/>
        <w:sz w:val="15"/>
        <w:szCs w:val="15"/>
        <w:lang w:val="en-US" w:eastAsia="en-GB"/>
      </w:rPr>
      <w:t xml:space="preserve"> @RCoANews  </w:t>
    </w:r>
    <w:r w:rsidRPr="00BA6DEC">
      <w:rPr>
        <w:rFonts w:ascii="Century Gothic" w:hAnsi="Century Gothic" w:eastAsia="MS Mincho" w:cs="Times New Roman"/>
        <w:b/>
        <w:color w:val="CD6084"/>
        <w:sz w:val="15"/>
        <w:szCs w:val="15"/>
        <w:lang w:val="en-US" w:eastAsia="en-GB"/>
      </w:rPr>
      <w:t>|</w:t>
    </w:r>
    <w:r w:rsidRPr="00BA6DEC">
      <w:rPr>
        <w:rFonts w:ascii="Century Gothic" w:hAnsi="Century Gothic" w:eastAsia="MS Mincho" w:cs="Times New Roman"/>
        <w:sz w:val="15"/>
        <w:szCs w:val="15"/>
        <w:lang w:val="en-US" w:eastAsia="en-GB"/>
      </w:rPr>
      <w:t xml:space="preserve">  </w:t>
    </w:r>
    <w:r w:rsidRPr="00BA6DEC">
      <w:rPr>
        <w:rFonts w:ascii="Century Gothic" w:hAnsi="Century Gothic" w:eastAsia="MS Mincho" w:cs="Times New Roman"/>
        <w:b/>
        <w:sz w:val="15"/>
        <w:szCs w:val="15"/>
        <w:lang w:val="en-US" w:eastAsia="en-GB"/>
      </w:rPr>
      <w:t>Find us on Facebook</w:t>
    </w:r>
    <w:r w:rsidRPr="00BA6DEC">
      <w:rPr>
        <w:rFonts w:ascii="Century Gothic" w:hAnsi="Century Gothic" w:eastAsia="MS Mincho" w:cs="Times New Roman"/>
        <w:b/>
        <w:sz w:val="15"/>
        <w:szCs w:val="15"/>
        <w:lang w:val="en-US" w:eastAsia="en-GB"/>
      </w:rPr>
      <w:tab/>
    </w:r>
    <w:r w:rsidRPr="00BA6DEC">
      <w:rPr>
        <w:rFonts w:ascii="Century Gothic" w:hAnsi="Century Gothic" w:eastAsia="MS Mincho" w:cs="Times New Roman"/>
        <w:b/>
        <w:sz w:val="15"/>
        <w:szCs w:val="15"/>
        <w:lang w:val="en-US" w:eastAsia="en-GB"/>
      </w:rPr>
      <w:t xml:space="preserve">Page </w:t>
    </w:r>
    <w:r w:rsidRPr="00BA6DEC">
      <w:rPr>
        <w:rFonts w:ascii="Century Gothic" w:hAnsi="Century Gothic" w:eastAsia="MS Mincho" w:cs="Times New Roman"/>
        <w:b/>
        <w:sz w:val="15"/>
        <w:szCs w:val="15"/>
        <w:lang w:val="en-US" w:eastAsia="en-GB"/>
      </w:rPr>
      <w:fldChar w:fldCharType="begin"/>
    </w:r>
    <w:r w:rsidRPr="00BA6DEC">
      <w:rPr>
        <w:rFonts w:ascii="Century Gothic" w:hAnsi="Century Gothic" w:eastAsia="MS Mincho" w:cs="Times New Roman"/>
        <w:b/>
        <w:sz w:val="15"/>
        <w:szCs w:val="15"/>
        <w:lang w:val="en-US" w:eastAsia="en-GB"/>
      </w:rPr>
      <w:instrText xml:space="preserve"> PAGE </w:instrText>
    </w:r>
    <w:r w:rsidRPr="00BA6DEC">
      <w:rPr>
        <w:rFonts w:ascii="Century Gothic" w:hAnsi="Century Gothic" w:eastAsia="MS Mincho" w:cs="Times New Roman"/>
        <w:b/>
        <w:sz w:val="15"/>
        <w:szCs w:val="15"/>
        <w:lang w:val="en-US" w:eastAsia="en-GB"/>
      </w:rPr>
      <w:fldChar w:fldCharType="separate"/>
    </w:r>
    <w:r w:rsidR="009D7822">
      <w:rPr>
        <w:rFonts w:ascii="Century Gothic" w:hAnsi="Century Gothic" w:eastAsia="MS Mincho" w:cs="Times New Roman"/>
        <w:b/>
        <w:noProof/>
        <w:sz w:val="15"/>
        <w:szCs w:val="15"/>
        <w:lang w:val="en-US" w:eastAsia="en-GB"/>
      </w:rPr>
      <w:t>1</w:t>
    </w:r>
    <w:r w:rsidRPr="00BA6DEC">
      <w:rPr>
        <w:rFonts w:ascii="Century Gothic" w:hAnsi="Century Gothic" w:eastAsia="MS Mincho" w:cs="Times New Roman"/>
        <w:b/>
        <w:sz w:val="15"/>
        <w:szCs w:val="15"/>
        <w:lang w:val="en-US" w:eastAsia="en-GB"/>
      </w:rPr>
      <w:fldChar w:fldCharType="end"/>
    </w:r>
    <w:r w:rsidRPr="00BA6DEC">
      <w:rPr>
        <w:rFonts w:ascii="Century Gothic" w:hAnsi="Century Gothic" w:eastAsia="MS Mincho" w:cs="Times New Roman"/>
        <w:b/>
        <w:sz w:val="15"/>
        <w:szCs w:val="15"/>
        <w:lang w:val="en-US" w:eastAsia="en-GB"/>
      </w:rPr>
      <w:t xml:space="preserve"> of </w:t>
    </w:r>
    <w:r w:rsidRPr="00BA6DEC">
      <w:rPr>
        <w:rFonts w:ascii="Century Gothic" w:hAnsi="Century Gothic" w:eastAsia="MS Mincho" w:cs="Times New Roman"/>
        <w:b/>
        <w:sz w:val="15"/>
        <w:szCs w:val="15"/>
        <w:lang w:val="en-US" w:eastAsia="en-GB"/>
      </w:rPr>
      <w:fldChar w:fldCharType="begin"/>
    </w:r>
    <w:r w:rsidRPr="00BA6DEC">
      <w:rPr>
        <w:rFonts w:ascii="Century Gothic" w:hAnsi="Century Gothic" w:eastAsia="MS Mincho" w:cs="Times New Roman"/>
        <w:b/>
        <w:sz w:val="15"/>
        <w:szCs w:val="15"/>
        <w:lang w:val="en-US" w:eastAsia="en-GB"/>
      </w:rPr>
      <w:instrText xml:space="preserve"> NUMPAGES </w:instrText>
    </w:r>
    <w:r w:rsidRPr="00BA6DEC">
      <w:rPr>
        <w:rFonts w:ascii="Century Gothic" w:hAnsi="Century Gothic" w:eastAsia="MS Mincho" w:cs="Times New Roman"/>
        <w:b/>
        <w:sz w:val="15"/>
        <w:szCs w:val="15"/>
        <w:lang w:val="en-US" w:eastAsia="en-GB"/>
      </w:rPr>
      <w:fldChar w:fldCharType="separate"/>
    </w:r>
    <w:r w:rsidR="009D7822">
      <w:rPr>
        <w:rFonts w:ascii="Century Gothic" w:hAnsi="Century Gothic" w:eastAsia="MS Mincho" w:cs="Times New Roman"/>
        <w:b/>
        <w:noProof/>
        <w:sz w:val="15"/>
        <w:szCs w:val="15"/>
        <w:lang w:val="en-US" w:eastAsia="en-GB"/>
      </w:rPr>
      <w:t>1</w:t>
    </w:r>
    <w:r w:rsidRPr="00BA6DEC">
      <w:rPr>
        <w:rFonts w:ascii="Century Gothic" w:hAnsi="Century Gothic" w:eastAsia="MS Mincho" w:cs="Times New Roman"/>
        <w:b/>
        <w:sz w:val="15"/>
        <w:szCs w:val="15"/>
        <w:lang w:val="en-US"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86387"/>
      <w:docPartObj>
        <w:docPartGallery w:val="Page Numbers (Bottom of Page)"/>
        <w:docPartUnique/>
      </w:docPartObj>
    </w:sdtPr>
    <w:sdtEndPr/>
    <w:sdtContent>
      <w:p w:rsidR="00BA290B" w:rsidRDefault="00BA290B" w14:paraId="4099A258" w14:textId="0582CDC7">
        <w:pPr>
          <w:pStyle w:val="Footer"/>
          <w:jc w:val="center"/>
        </w:pPr>
        <w:r w:rsidRPr="00BA290B">
          <w:rPr>
            <w:sz w:val="20"/>
            <w:szCs w:val="20"/>
          </w:rPr>
          <w:fldChar w:fldCharType="begin"/>
        </w:r>
        <w:r w:rsidRPr="00BA290B">
          <w:rPr>
            <w:sz w:val="20"/>
            <w:szCs w:val="20"/>
          </w:rPr>
          <w:instrText>PAGE   \* MERGEFORMAT</w:instrText>
        </w:r>
        <w:r w:rsidRPr="00BA290B">
          <w:rPr>
            <w:sz w:val="20"/>
            <w:szCs w:val="20"/>
          </w:rPr>
          <w:fldChar w:fldCharType="separate"/>
        </w:r>
        <w:r w:rsidRPr="00BA290B">
          <w:rPr>
            <w:sz w:val="20"/>
            <w:szCs w:val="20"/>
          </w:rPr>
          <w:t>2</w:t>
        </w:r>
        <w:r w:rsidRPr="00BA290B">
          <w:rPr>
            <w:sz w:val="20"/>
            <w:szCs w:val="20"/>
          </w:rPr>
          <w:fldChar w:fldCharType="end"/>
        </w:r>
        <w:r w:rsidRPr="00BA290B">
          <w:rPr>
            <w:sz w:val="20"/>
            <w:szCs w:val="20"/>
          </w:rPr>
          <w:t xml:space="preserve"> of 2</w:t>
        </w:r>
      </w:p>
    </w:sdtContent>
  </w:sdt>
  <w:p w:rsidR="00BA290B" w:rsidRDefault="00BA290B" w14:paraId="597476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924" w:rsidP="00BA6DEC" w:rsidRDefault="00CF6924" w14:paraId="5D203BB2" w14:textId="77777777">
      <w:pPr>
        <w:spacing w:after="0" w:line="240" w:lineRule="auto"/>
      </w:pPr>
      <w:r>
        <w:separator/>
      </w:r>
    </w:p>
  </w:footnote>
  <w:footnote w:type="continuationSeparator" w:id="0">
    <w:p w:rsidR="00CF6924" w:rsidP="00BA6DEC" w:rsidRDefault="00CF6924" w14:paraId="496797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9595D" w:rsidR="0089595D" w:rsidP="0089595D" w:rsidRDefault="0089595D" w14:paraId="2EC59497" w14:textId="7EFCAF8E">
    <w:pPr>
      <w:pStyle w:val="Header"/>
    </w:pPr>
    <w:r>
      <w:rPr>
        <w:noProof/>
        <w:lang w:eastAsia="en-GB"/>
      </w:rPr>
      <w:drawing>
        <wp:inline distT="0" distB="0" distL="0" distR="0" wp14:anchorId="3EE7E7C0" wp14:editId="61B292AE">
          <wp:extent cx="1872234" cy="864108"/>
          <wp:effectExtent l="0" t="0" r="7620" b="0"/>
          <wp:docPr id="2054420730" name="Picture 2054420730" descr="A logo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with letters and numb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34" cy="864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DD6"/>
    <w:multiLevelType w:val="hybridMultilevel"/>
    <w:tmpl w:val="D87CABD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D1A523C"/>
    <w:multiLevelType w:val="hybridMultilevel"/>
    <w:tmpl w:val="410A81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5D7876"/>
    <w:multiLevelType w:val="hybridMultilevel"/>
    <w:tmpl w:val="303021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5AFB15AC"/>
    <w:multiLevelType w:val="hybridMultilevel"/>
    <w:tmpl w:val="12D4AA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32125EE"/>
    <w:multiLevelType w:val="hybridMultilevel"/>
    <w:tmpl w:val="B868E1C2"/>
    <w:lvl w:ilvl="0" w:tplc="08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154831456">
    <w:abstractNumId w:val="0"/>
  </w:num>
  <w:num w:numId="2" w16cid:durableId="1263761166">
    <w:abstractNumId w:val="2"/>
  </w:num>
  <w:num w:numId="3" w16cid:durableId="1053432458">
    <w:abstractNumId w:val="1"/>
  </w:num>
  <w:num w:numId="4" w16cid:durableId="1851290582">
    <w:abstractNumId w:val="3"/>
  </w:num>
  <w:num w:numId="5" w16cid:durableId="168763364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BD"/>
    <w:rsid w:val="0003261A"/>
    <w:rsid w:val="00046DE4"/>
    <w:rsid w:val="00096927"/>
    <w:rsid w:val="001643D2"/>
    <w:rsid w:val="00196169"/>
    <w:rsid w:val="001D7B5B"/>
    <w:rsid w:val="0029336C"/>
    <w:rsid w:val="00295C5C"/>
    <w:rsid w:val="002C2197"/>
    <w:rsid w:val="00300D41"/>
    <w:rsid w:val="003B6753"/>
    <w:rsid w:val="003E65E6"/>
    <w:rsid w:val="00487C20"/>
    <w:rsid w:val="005350D8"/>
    <w:rsid w:val="005447BD"/>
    <w:rsid w:val="00594A96"/>
    <w:rsid w:val="005F2769"/>
    <w:rsid w:val="00630C6A"/>
    <w:rsid w:val="00793FB4"/>
    <w:rsid w:val="007F5453"/>
    <w:rsid w:val="008654AC"/>
    <w:rsid w:val="0089595D"/>
    <w:rsid w:val="009206AB"/>
    <w:rsid w:val="009C5868"/>
    <w:rsid w:val="009D7822"/>
    <w:rsid w:val="00A36DB7"/>
    <w:rsid w:val="00A54640"/>
    <w:rsid w:val="00B336F4"/>
    <w:rsid w:val="00B62961"/>
    <w:rsid w:val="00B64D9E"/>
    <w:rsid w:val="00BA290B"/>
    <w:rsid w:val="00BA6DEC"/>
    <w:rsid w:val="00CA1726"/>
    <w:rsid w:val="00CF6924"/>
    <w:rsid w:val="00DE4B08"/>
    <w:rsid w:val="00DF01FC"/>
    <w:rsid w:val="00E12192"/>
    <w:rsid w:val="00E13E1F"/>
    <w:rsid w:val="00E4228F"/>
    <w:rsid w:val="00E74C26"/>
    <w:rsid w:val="00F36305"/>
    <w:rsid w:val="00F87DF0"/>
    <w:rsid w:val="23B86C57"/>
    <w:rsid w:val="3C926ACE"/>
    <w:rsid w:val="5C478222"/>
    <w:rsid w:val="5CA290DD"/>
    <w:rsid w:val="64B32173"/>
    <w:rsid w:val="6D486916"/>
    <w:rsid w:val="7CD09E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5B203"/>
  <w15:docId w15:val="{51F59CDF-8C47-4F48-B9D1-1F20E81724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447BD"/>
    <w:pPr>
      <w:keepNext/>
      <w:keepLines/>
      <w:spacing w:before="480" w:after="0"/>
      <w:outlineLvl w:val="0"/>
    </w:pPr>
    <w:rPr>
      <w:rFonts w:asciiTheme="majorHAnsi" w:hAnsiTheme="majorHAnsi" w:eastAsiaTheme="majorEastAsia" w:cstheme="majorBidi"/>
      <w:b/>
      <w:bCs/>
      <w:color w:val="1E173C" w:themeColor="accent1" w:themeShade="BF"/>
      <w:sz w:val="28"/>
      <w:szCs w:val="28"/>
    </w:rPr>
  </w:style>
  <w:style w:type="paragraph" w:styleId="Heading2">
    <w:name w:val="heading 2"/>
    <w:basedOn w:val="Normal"/>
    <w:next w:val="Normal"/>
    <w:link w:val="Heading2Char"/>
    <w:uiPriority w:val="9"/>
    <w:unhideWhenUsed/>
    <w:qFormat/>
    <w:rsid w:val="0029336C"/>
    <w:pPr>
      <w:keepNext/>
      <w:keepLines/>
      <w:spacing w:before="40" w:after="0" w:line="259" w:lineRule="auto"/>
      <w:outlineLvl w:val="1"/>
    </w:pPr>
    <w:rPr>
      <w:rFonts w:asciiTheme="majorHAnsi" w:hAnsiTheme="majorHAnsi" w:eastAsiaTheme="majorEastAsia" w:cstheme="majorBidi"/>
      <w:color w:val="1E173C"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29336C"/>
    <w:pPr>
      <w:keepNext/>
      <w:keepLines/>
      <w:spacing w:before="40" w:after="0" w:line="259" w:lineRule="auto"/>
      <w:outlineLvl w:val="2"/>
    </w:pPr>
    <w:rPr>
      <w:rFonts w:asciiTheme="majorHAnsi" w:hAnsiTheme="majorHAnsi" w:eastAsiaTheme="majorEastAsia" w:cstheme="majorBidi"/>
      <w:color w:val="140F28" w:themeColor="accent1" w:themeShade="7F"/>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5447BD"/>
    <w:pPr>
      <w:pBdr>
        <w:bottom w:val="single" w:color="291F51" w:themeColor="accent1" w:sz="8" w:space="4"/>
      </w:pBdr>
      <w:spacing w:after="300" w:line="240" w:lineRule="auto"/>
      <w:contextualSpacing/>
    </w:pPr>
    <w:rPr>
      <w:rFonts w:asciiTheme="majorHAnsi" w:hAnsiTheme="majorHAnsi" w:eastAsiaTheme="majorEastAsia" w:cstheme="majorBidi"/>
      <w:color w:val="000000" w:themeColor="text2" w:themeShade="BF"/>
      <w:spacing w:val="5"/>
      <w:kern w:val="28"/>
      <w:sz w:val="52"/>
      <w:szCs w:val="52"/>
    </w:rPr>
  </w:style>
  <w:style w:type="character" w:styleId="TitleChar" w:customStyle="1">
    <w:name w:val="Title Char"/>
    <w:basedOn w:val="DefaultParagraphFont"/>
    <w:link w:val="Title"/>
    <w:uiPriority w:val="10"/>
    <w:rsid w:val="005447BD"/>
    <w:rPr>
      <w:rFonts w:asciiTheme="majorHAnsi" w:hAnsiTheme="majorHAnsi" w:eastAsiaTheme="majorEastAsia" w:cstheme="majorBidi"/>
      <w:color w:val="000000" w:themeColor="text2" w:themeShade="BF"/>
      <w:spacing w:val="5"/>
      <w:kern w:val="28"/>
      <w:sz w:val="52"/>
      <w:szCs w:val="52"/>
    </w:rPr>
  </w:style>
  <w:style w:type="character" w:styleId="Heading1Char" w:customStyle="1">
    <w:name w:val="Heading 1 Char"/>
    <w:basedOn w:val="DefaultParagraphFont"/>
    <w:link w:val="Heading1"/>
    <w:uiPriority w:val="9"/>
    <w:rsid w:val="005447BD"/>
    <w:rPr>
      <w:rFonts w:asciiTheme="majorHAnsi" w:hAnsiTheme="majorHAnsi" w:eastAsiaTheme="majorEastAsia" w:cstheme="majorBidi"/>
      <w:b/>
      <w:bCs/>
      <w:color w:val="1E173C" w:themeColor="accent1" w:themeShade="BF"/>
      <w:sz w:val="28"/>
      <w:szCs w:val="28"/>
    </w:rPr>
  </w:style>
  <w:style w:type="paragraph" w:styleId="ListParagraph">
    <w:name w:val="List Paragraph"/>
    <w:basedOn w:val="Normal"/>
    <w:uiPriority w:val="34"/>
    <w:qFormat/>
    <w:rsid w:val="003E65E6"/>
    <w:pPr>
      <w:ind w:left="720"/>
      <w:contextualSpacing/>
    </w:pPr>
  </w:style>
  <w:style w:type="paragraph" w:styleId="Header">
    <w:name w:val="header"/>
    <w:basedOn w:val="Normal"/>
    <w:link w:val="HeaderChar"/>
    <w:uiPriority w:val="99"/>
    <w:unhideWhenUsed/>
    <w:rsid w:val="00BA6DEC"/>
    <w:pPr>
      <w:tabs>
        <w:tab w:val="center" w:pos="4320"/>
        <w:tab w:val="right" w:pos="8640"/>
      </w:tabs>
      <w:spacing w:after="0" w:line="240" w:lineRule="auto"/>
    </w:pPr>
  </w:style>
  <w:style w:type="character" w:styleId="HeaderChar" w:customStyle="1">
    <w:name w:val="Header Char"/>
    <w:basedOn w:val="DefaultParagraphFont"/>
    <w:link w:val="Header"/>
    <w:uiPriority w:val="99"/>
    <w:rsid w:val="00BA6DEC"/>
  </w:style>
  <w:style w:type="paragraph" w:styleId="Footer">
    <w:name w:val="footer"/>
    <w:basedOn w:val="Normal"/>
    <w:link w:val="FooterChar"/>
    <w:uiPriority w:val="99"/>
    <w:unhideWhenUsed/>
    <w:rsid w:val="00BA6DEC"/>
    <w:pPr>
      <w:tabs>
        <w:tab w:val="center" w:pos="4320"/>
        <w:tab w:val="right" w:pos="8640"/>
      </w:tabs>
      <w:spacing w:after="0" w:line="240" w:lineRule="auto"/>
    </w:pPr>
  </w:style>
  <w:style w:type="character" w:styleId="FooterChar" w:customStyle="1">
    <w:name w:val="Footer Char"/>
    <w:basedOn w:val="DefaultParagraphFont"/>
    <w:link w:val="Footer"/>
    <w:uiPriority w:val="99"/>
    <w:rsid w:val="00BA6DEC"/>
  </w:style>
  <w:style w:type="paragraph" w:styleId="BalloonText">
    <w:name w:val="Balloon Text"/>
    <w:basedOn w:val="Normal"/>
    <w:link w:val="BalloonTextChar"/>
    <w:uiPriority w:val="99"/>
    <w:semiHidden/>
    <w:unhideWhenUsed/>
    <w:rsid w:val="00BA6DEC"/>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6DEC"/>
    <w:rPr>
      <w:rFonts w:ascii="Lucida Grande" w:hAnsi="Lucida Grande" w:cs="Lucida Grande"/>
      <w:sz w:val="18"/>
      <w:szCs w:val="18"/>
    </w:rPr>
  </w:style>
  <w:style w:type="character" w:styleId="Hyperlink">
    <w:name w:val="Hyperlink"/>
    <w:basedOn w:val="DefaultParagraphFont"/>
    <w:uiPriority w:val="99"/>
    <w:unhideWhenUsed/>
    <w:rsid w:val="00B336F4"/>
    <w:rPr>
      <w:color w:val="50ABBF" w:themeColor="hyperlink"/>
      <w:u w:val="single"/>
    </w:rPr>
  </w:style>
  <w:style w:type="table" w:styleId="TableGrid">
    <w:name w:val="Table Grid"/>
    <w:basedOn w:val="TableNormal"/>
    <w:uiPriority w:val="39"/>
    <w:rsid w:val="005F2769"/>
    <w:pPr>
      <w:spacing w:after="0" w:line="240" w:lineRule="auto"/>
    </w:pPr>
    <w:rPr>
      <w:rFonts w:eastAsia="Times New Roman" w:cs="Times New Roman"/>
      <w:sz w:val="24"/>
      <w:szCs w:val="24"/>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5F2769"/>
    <w:rPr>
      <w:rFonts w:cs="Times New Roman"/>
      <w:b/>
      <w:bCs/>
    </w:rPr>
  </w:style>
  <w:style w:type="paragraph" w:styleId="Default" w:customStyle="1">
    <w:name w:val="Default"/>
    <w:rsid w:val="0003261A"/>
    <w:pPr>
      <w:autoSpaceDE w:val="0"/>
      <w:autoSpaceDN w:val="0"/>
      <w:adjustRightInd w:val="0"/>
      <w:spacing w:after="0" w:line="240" w:lineRule="auto"/>
    </w:pPr>
    <w:rPr>
      <w:rFonts w:ascii="Century Gothic" w:hAnsi="Century Gothic" w:cs="Century Gothic"/>
      <w:color w:val="000000"/>
      <w:sz w:val="24"/>
      <w:szCs w:val="24"/>
    </w:rPr>
  </w:style>
  <w:style w:type="character" w:styleId="Heading2Char" w:customStyle="1">
    <w:name w:val="Heading 2 Char"/>
    <w:basedOn w:val="DefaultParagraphFont"/>
    <w:link w:val="Heading2"/>
    <w:uiPriority w:val="9"/>
    <w:rsid w:val="0029336C"/>
    <w:rPr>
      <w:rFonts w:asciiTheme="majorHAnsi" w:hAnsiTheme="majorHAnsi" w:eastAsiaTheme="majorEastAsia" w:cstheme="majorBidi"/>
      <w:color w:val="1E173C" w:themeColor="accent1" w:themeShade="BF"/>
      <w:kern w:val="2"/>
      <w:sz w:val="26"/>
      <w:szCs w:val="26"/>
      <w14:ligatures w14:val="standardContextual"/>
    </w:rPr>
  </w:style>
  <w:style w:type="character" w:styleId="Heading3Char" w:customStyle="1">
    <w:name w:val="Heading 3 Char"/>
    <w:basedOn w:val="DefaultParagraphFont"/>
    <w:link w:val="Heading3"/>
    <w:uiPriority w:val="9"/>
    <w:rsid w:val="0029336C"/>
    <w:rPr>
      <w:rFonts w:asciiTheme="majorHAnsi" w:hAnsiTheme="majorHAnsi" w:eastAsiaTheme="majorEastAsia" w:cstheme="majorBidi"/>
      <w:color w:val="140F28" w:themeColor="accent1" w:themeShade="7F"/>
      <w:kern w:val="2"/>
      <w:sz w:val="24"/>
      <w:szCs w:val="24"/>
      <w14:ligatures w14:val="standardContextual"/>
    </w:rPr>
  </w:style>
  <w:style w:type="character" w:styleId="UnresolvedMention">
    <w:name w:val="Unresolved Mention"/>
    <w:basedOn w:val="DefaultParagraphFont"/>
    <w:uiPriority w:val="99"/>
    <w:semiHidden/>
    <w:unhideWhenUsed/>
    <w:rsid w:val="0029336C"/>
    <w:rPr>
      <w:color w:val="605E5C"/>
      <w:shd w:val="clear" w:color="auto" w:fill="E1DFDD"/>
    </w:rPr>
  </w:style>
  <w:style w:type="character" w:styleId="FollowedHyperlink">
    <w:name w:val="FollowedHyperlink"/>
    <w:basedOn w:val="DefaultParagraphFont"/>
    <w:uiPriority w:val="99"/>
    <w:semiHidden/>
    <w:unhideWhenUsed/>
    <w:rsid w:val="00BA29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coa.ac.uk/training-careers/training-hub/portfolio-pathway-cesr"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rcoa.ac.uk/media/40826" TargetMode="Externa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mailto:portfolio@rcoa.ac.uk" TargetMode="External" Id="R3d5c116daee04526" /></Relationships>
</file>

<file path=word/_rels/footer1.xml.rels><?xml version="1.0" encoding="UTF-8" standalone="yes"?>
<Relationships xmlns="http://schemas.openxmlformats.org/package/2006/relationships"><Relationship Id="rId2" Type="http://schemas.openxmlformats.org/officeDocument/2006/relationships/hyperlink" Target="http://www.rcoa.ac.uk/careers-training" TargetMode="External"/><Relationship Id="rId1" Type="http://schemas.openxmlformats.org/officeDocument/2006/relationships/hyperlink" Target="mailto:training@rco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CoABranding201">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2A809EF84CF4DB368A3C5FA5D6675" ma:contentTypeVersion="11" ma:contentTypeDescription="Create a new document." ma:contentTypeScope="" ma:versionID="28e82d77d08616ecebec569a4565bb03">
  <xsd:schema xmlns:xsd="http://www.w3.org/2001/XMLSchema" xmlns:xs="http://www.w3.org/2001/XMLSchema" xmlns:p="http://schemas.microsoft.com/office/2006/metadata/properties" xmlns:ns2="e133597f-6a23-47d0-995e-854ab474ddf8" xmlns:ns3="26b7ff2d-fb6c-4ffc-91f7-fc281a914555" targetNamespace="http://schemas.microsoft.com/office/2006/metadata/properties" ma:root="true" ma:fieldsID="80e80984b3a2c816122af8c04a2e0acc" ns2:_="" ns3:_="">
    <xsd:import namespace="e133597f-6a23-47d0-995e-854ab474ddf8"/>
    <xsd:import namespace="26b7ff2d-fb6c-4ffc-91f7-fc281a914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3597f-6a23-47d0-995e-854ab474d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7ff2d-fb6c-4ffc-91f7-fc281a91455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2278a6-1093-4ccc-a77e-388c6c067d2e}" ma:internalName="TaxCatchAll" ma:showField="CatchAllData" ma:web="26b7ff2d-fb6c-4ffc-91f7-fc281a914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b7ff2d-fb6c-4ffc-91f7-fc281a914555" xsi:nil="true"/>
    <lcf76f155ced4ddcb4097134ff3c332f xmlns="e133597f-6a23-47d0-995e-854ab474d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13C82F-3429-4D25-969B-83142C4342C7}"/>
</file>

<file path=customXml/itemProps2.xml><?xml version="1.0" encoding="utf-8"?>
<ds:datastoreItem xmlns:ds="http://schemas.openxmlformats.org/officeDocument/2006/customXml" ds:itemID="{782384C6-B63D-47CE-B7F6-31F186FF2318}"/>
</file>

<file path=customXml/itemProps3.xml><?xml version="1.0" encoding="utf-8"?>
<ds:datastoreItem xmlns:ds="http://schemas.openxmlformats.org/officeDocument/2006/customXml" ds:itemID="{7CB8F00C-1F3B-4CAC-88E4-4724C324C8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Fazackerley</dc:creator>
  <cp:lastModifiedBy>Jenny Redmore</cp:lastModifiedBy>
  <cp:revision>10</cp:revision>
  <cp:lastPrinted>2025-02-26T15:09:00Z</cp:lastPrinted>
  <dcterms:created xsi:type="dcterms:W3CDTF">2024-04-23T12:58:00Z</dcterms:created>
  <dcterms:modified xsi:type="dcterms:W3CDTF">2025-12-11T17:03:03Z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0x010100DC42A809EF84CF4DB368A3C5FA5D6675</vt:lpwstr>
  </property>
  <property fmtid="{D5CDD505-2E9C-101B-9397-08002B2CF9AE}" pid="3" name="MediaServiceImageTags">
    <vt:lpwstr/>
  </property>
</Properties>
</file>