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331D9" w14:textId="78F34F1F" w:rsidR="00887A6F" w:rsidRPr="00A31068" w:rsidRDefault="00D56630" w:rsidP="00D56630">
      <w:pPr>
        <w:rPr>
          <w:rFonts w:asciiTheme="majorHAnsi" w:hAnsiTheme="majorHAnsi"/>
          <w:sz w:val="22"/>
          <w:szCs w:val="22"/>
        </w:rPr>
      </w:pPr>
      <w:r w:rsidRPr="00A31068">
        <w:rPr>
          <w:rFonts w:asciiTheme="majorHAnsi" w:hAnsiTheme="majorHAnsi"/>
          <w:noProof/>
          <w:sz w:val="22"/>
          <w:szCs w:val="22"/>
          <w:lang w:eastAsia="en-GB"/>
        </w:rPr>
        <w:drawing>
          <wp:inline distT="0" distB="0" distL="0" distR="0" wp14:anchorId="3F08C586" wp14:editId="292F638E">
            <wp:extent cx="1475105" cy="11220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5105" cy="1122045"/>
                    </a:xfrm>
                    <a:prstGeom prst="rect">
                      <a:avLst/>
                    </a:prstGeom>
                    <a:noFill/>
                  </pic:spPr>
                </pic:pic>
              </a:graphicData>
            </a:graphic>
          </wp:inline>
        </w:drawing>
      </w:r>
    </w:p>
    <w:p w14:paraId="152C4AEB" w14:textId="77777777" w:rsidR="00451E5F" w:rsidRPr="00A31068" w:rsidRDefault="00451E5F" w:rsidP="00474AA8">
      <w:pPr>
        <w:rPr>
          <w:rFonts w:asciiTheme="majorHAnsi" w:hAnsiTheme="majorHAnsi"/>
          <w:b/>
          <w:sz w:val="32"/>
          <w:szCs w:val="32"/>
        </w:rPr>
      </w:pPr>
    </w:p>
    <w:p w14:paraId="5F42E13A" w14:textId="77777777" w:rsidR="00B70E2A" w:rsidRPr="00A31068" w:rsidRDefault="00B70E2A" w:rsidP="00BA02AB">
      <w:pPr>
        <w:jc w:val="center"/>
        <w:rPr>
          <w:rFonts w:asciiTheme="majorHAnsi" w:hAnsiTheme="majorHAnsi"/>
          <w:b/>
          <w:sz w:val="32"/>
          <w:szCs w:val="32"/>
        </w:rPr>
      </w:pPr>
      <w:r w:rsidRPr="00A31068">
        <w:rPr>
          <w:rFonts w:asciiTheme="majorHAnsi" w:hAnsiTheme="majorHAnsi"/>
          <w:b/>
          <w:sz w:val="32"/>
          <w:szCs w:val="32"/>
        </w:rPr>
        <w:t>Vacanc</w:t>
      </w:r>
      <w:r w:rsidR="00024271" w:rsidRPr="00A31068">
        <w:rPr>
          <w:rFonts w:asciiTheme="majorHAnsi" w:hAnsiTheme="majorHAnsi"/>
          <w:b/>
          <w:sz w:val="32"/>
          <w:szCs w:val="32"/>
        </w:rPr>
        <w:t>y</w:t>
      </w:r>
      <w:r w:rsidRPr="00A31068">
        <w:rPr>
          <w:rFonts w:asciiTheme="majorHAnsi" w:hAnsiTheme="majorHAnsi"/>
          <w:b/>
          <w:sz w:val="32"/>
          <w:szCs w:val="32"/>
        </w:rPr>
        <w:t xml:space="preserve">: </w:t>
      </w:r>
    </w:p>
    <w:p w14:paraId="23C74F54" w14:textId="77777777" w:rsidR="008D6A08" w:rsidRPr="00A31068" w:rsidRDefault="008D6A08" w:rsidP="00BA02AB">
      <w:pPr>
        <w:jc w:val="center"/>
        <w:rPr>
          <w:rFonts w:asciiTheme="majorHAnsi" w:hAnsiTheme="majorHAnsi"/>
          <w:b/>
          <w:sz w:val="32"/>
          <w:szCs w:val="32"/>
        </w:rPr>
      </w:pPr>
      <w:r w:rsidRPr="00A31068">
        <w:rPr>
          <w:rFonts w:asciiTheme="majorHAnsi" w:hAnsiTheme="majorHAnsi"/>
          <w:b/>
          <w:sz w:val="32"/>
          <w:szCs w:val="32"/>
        </w:rPr>
        <w:t xml:space="preserve">Surgical </w:t>
      </w:r>
      <w:r w:rsidR="00BA29A0" w:rsidRPr="00A31068">
        <w:rPr>
          <w:rFonts w:asciiTheme="majorHAnsi" w:hAnsiTheme="majorHAnsi"/>
          <w:b/>
          <w:sz w:val="32"/>
          <w:szCs w:val="32"/>
        </w:rPr>
        <w:t>Lead</w:t>
      </w:r>
      <w:r w:rsidRPr="00A31068">
        <w:rPr>
          <w:rFonts w:asciiTheme="majorHAnsi" w:hAnsiTheme="majorHAnsi"/>
          <w:b/>
          <w:sz w:val="32"/>
          <w:szCs w:val="32"/>
        </w:rPr>
        <w:t xml:space="preserve"> for the National Emergency Laparotomy Audit</w:t>
      </w:r>
    </w:p>
    <w:p w14:paraId="303B1A84" w14:textId="77777777" w:rsidR="00887A6F" w:rsidRPr="00A31068" w:rsidRDefault="00887A6F">
      <w:pPr>
        <w:rPr>
          <w:rFonts w:asciiTheme="majorHAnsi" w:hAnsiTheme="majorHAnsi"/>
          <w:b/>
          <w:sz w:val="22"/>
          <w:szCs w:val="22"/>
          <w:u w:val="single"/>
        </w:rPr>
      </w:pPr>
    </w:p>
    <w:p w14:paraId="6674FAFD" w14:textId="793A9A81" w:rsidR="008D6A08" w:rsidRPr="00A31068" w:rsidRDefault="00BA02AB" w:rsidP="00883485">
      <w:pPr>
        <w:jc w:val="both"/>
        <w:rPr>
          <w:rFonts w:asciiTheme="majorHAnsi" w:hAnsiTheme="majorHAnsi"/>
          <w:sz w:val="22"/>
          <w:szCs w:val="22"/>
        </w:rPr>
      </w:pPr>
      <w:r w:rsidRPr="00A31068">
        <w:rPr>
          <w:rFonts w:asciiTheme="majorHAnsi" w:hAnsiTheme="majorHAnsi"/>
          <w:sz w:val="22"/>
          <w:szCs w:val="22"/>
        </w:rPr>
        <w:t xml:space="preserve">The National </w:t>
      </w:r>
      <w:r w:rsidR="008D6A08" w:rsidRPr="00A31068">
        <w:rPr>
          <w:rFonts w:asciiTheme="majorHAnsi" w:hAnsiTheme="majorHAnsi"/>
          <w:sz w:val="22"/>
          <w:szCs w:val="22"/>
        </w:rPr>
        <w:t>Emergency Laparotomy Audit (NELA) are seeking</w:t>
      </w:r>
      <w:r w:rsidR="00887A6F" w:rsidRPr="00A31068">
        <w:rPr>
          <w:rFonts w:asciiTheme="majorHAnsi" w:hAnsiTheme="majorHAnsi"/>
          <w:sz w:val="22"/>
          <w:szCs w:val="22"/>
        </w:rPr>
        <w:t xml:space="preserve"> to appoint </w:t>
      </w:r>
      <w:r w:rsidR="008D6A08" w:rsidRPr="00A31068">
        <w:rPr>
          <w:rFonts w:asciiTheme="majorHAnsi" w:hAnsiTheme="majorHAnsi"/>
          <w:sz w:val="22"/>
          <w:szCs w:val="22"/>
        </w:rPr>
        <w:t xml:space="preserve">a </w:t>
      </w:r>
      <w:r w:rsidR="00A15B57" w:rsidRPr="00A31068">
        <w:rPr>
          <w:rFonts w:asciiTheme="majorHAnsi" w:hAnsiTheme="majorHAnsi"/>
          <w:sz w:val="22"/>
          <w:szCs w:val="22"/>
        </w:rPr>
        <w:t>Surgical Lead</w:t>
      </w:r>
      <w:r w:rsidR="008D6A08" w:rsidRPr="00A31068">
        <w:rPr>
          <w:rFonts w:asciiTheme="majorHAnsi" w:hAnsiTheme="majorHAnsi"/>
          <w:sz w:val="22"/>
          <w:szCs w:val="22"/>
        </w:rPr>
        <w:t xml:space="preserve"> </w:t>
      </w:r>
      <w:r w:rsidR="00887A6F" w:rsidRPr="00A31068">
        <w:rPr>
          <w:rFonts w:asciiTheme="majorHAnsi" w:hAnsiTheme="majorHAnsi"/>
          <w:sz w:val="22"/>
          <w:szCs w:val="22"/>
        </w:rPr>
        <w:t xml:space="preserve">to work on </w:t>
      </w:r>
      <w:r w:rsidR="008D6A08" w:rsidRPr="00A31068">
        <w:rPr>
          <w:rFonts w:asciiTheme="majorHAnsi" w:hAnsiTheme="majorHAnsi"/>
          <w:sz w:val="22"/>
          <w:szCs w:val="22"/>
        </w:rPr>
        <w:t xml:space="preserve">a </w:t>
      </w:r>
      <w:r w:rsidR="00DC03F4" w:rsidRPr="00A31068">
        <w:rPr>
          <w:rFonts w:asciiTheme="majorHAnsi" w:hAnsiTheme="majorHAnsi"/>
          <w:sz w:val="22"/>
          <w:szCs w:val="22"/>
        </w:rPr>
        <w:t>high-profile</w:t>
      </w:r>
      <w:r w:rsidR="008D6A08" w:rsidRPr="00A31068">
        <w:rPr>
          <w:rFonts w:asciiTheme="majorHAnsi" w:hAnsiTheme="majorHAnsi"/>
          <w:sz w:val="22"/>
          <w:szCs w:val="22"/>
        </w:rPr>
        <w:t xml:space="preserve"> national audit. NELA is part of the National Clinical Audit and Patient Outcomes Programme (NCAPOP), overseen by the Healthcare Quality Improvement Partnership (HQIP) and funded by NHS England and the Welsh Government.</w:t>
      </w:r>
    </w:p>
    <w:p w14:paraId="30CDAF3A" w14:textId="77777777" w:rsidR="008D6A08" w:rsidRPr="00A31068" w:rsidRDefault="008D6A08" w:rsidP="00883485">
      <w:pPr>
        <w:jc w:val="both"/>
        <w:rPr>
          <w:rFonts w:asciiTheme="majorHAnsi" w:hAnsiTheme="majorHAnsi"/>
          <w:sz w:val="22"/>
          <w:szCs w:val="22"/>
        </w:rPr>
      </w:pPr>
    </w:p>
    <w:p w14:paraId="5DC80C73" w14:textId="16F36D4A" w:rsidR="00887A6F" w:rsidRPr="00A31068" w:rsidRDefault="00024271" w:rsidP="00883485">
      <w:pPr>
        <w:jc w:val="both"/>
        <w:rPr>
          <w:rFonts w:asciiTheme="majorHAnsi" w:hAnsiTheme="majorHAnsi"/>
          <w:sz w:val="22"/>
          <w:szCs w:val="22"/>
        </w:rPr>
      </w:pPr>
      <w:r w:rsidRPr="00A31068">
        <w:rPr>
          <w:rFonts w:asciiTheme="majorHAnsi" w:hAnsiTheme="majorHAnsi"/>
          <w:sz w:val="22"/>
          <w:szCs w:val="22"/>
        </w:rPr>
        <w:t>The s</w:t>
      </w:r>
      <w:r w:rsidR="00530A32" w:rsidRPr="00A31068">
        <w:rPr>
          <w:rFonts w:asciiTheme="majorHAnsi" w:hAnsiTheme="majorHAnsi"/>
          <w:sz w:val="22"/>
          <w:szCs w:val="22"/>
        </w:rPr>
        <w:t xml:space="preserve">uccessful candidate will gain exposure to national research and quality improvement programmes, opportunities for academic publication and conference presentations and develop leadership and management skills. </w:t>
      </w:r>
      <w:r w:rsidR="00BA02AB" w:rsidRPr="00A31068">
        <w:rPr>
          <w:rFonts w:asciiTheme="majorHAnsi" w:hAnsiTheme="majorHAnsi"/>
          <w:sz w:val="22"/>
          <w:szCs w:val="22"/>
        </w:rPr>
        <w:t>The post will commence</w:t>
      </w:r>
      <w:r w:rsidR="002C43AC" w:rsidRPr="00A31068">
        <w:rPr>
          <w:rFonts w:asciiTheme="majorHAnsi" w:hAnsiTheme="majorHAnsi"/>
          <w:sz w:val="22"/>
          <w:szCs w:val="22"/>
        </w:rPr>
        <w:t xml:space="preserve"> </w:t>
      </w:r>
      <w:r w:rsidR="00BB535C" w:rsidRPr="00A31068">
        <w:rPr>
          <w:rFonts w:asciiTheme="majorHAnsi" w:hAnsiTheme="majorHAnsi"/>
          <w:sz w:val="22"/>
          <w:szCs w:val="22"/>
        </w:rPr>
        <w:t xml:space="preserve">as soon as possible, but no later than </w:t>
      </w:r>
      <w:r w:rsidR="00B56539">
        <w:rPr>
          <w:rFonts w:asciiTheme="majorHAnsi" w:hAnsiTheme="majorHAnsi"/>
          <w:sz w:val="22"/>
          <w:szCs w:val="22"/>
        </w:rPr>
        <w:t>11</w:t>
      </w:r>
      <w:r w:rsidR="00DC03F4" w:rsidRPr="00DC03F4">
        <w:rPr>
          <w:rFonts w:asciiTheme="majorHAnsi" w:hAnsiTheme="majorHAnsi"/>
          <w:sz w:val="22"/>
          <w:szCs w:val="22"/>
          <w:vertAlign w:val="superscript"/>
        </w:rPr>
        <w:t>th</w:t>
      </w:r>
      <w:r w:rsidR="00DC03F4">
        <w:rPr>
          <w:rFonts w:asciiTheme="majorHAnsi" w:hAnsiTheme="majorHAnsi"/>
          <w:sz w:val="22"/>
          <w:szCs w:val="22"/>
        </w:rPr>
        <w:t xml:space="preserve"> November 2024</w:t>
      </w:r>
      <w:r w:rsidR="00FD0C1E" w:rsidRPr="00A31068">
        <w:rPr>
          <w:rFonts w:asciiTheme="majorHAnsi" w:hAnsiTheme="majorHAnsi"/>
          <w:sz w:val="22"/>
          <w:szCs w:val="22"/>
        </w:rPr>
        <w:t>.</w:t>
      </w:r>
    </w:p>
    <w:p w14:paraId="5E928373" w14:textId="77777777" w:rsidR="00530A32" w:rsidRPr="00A31068" w:rsidRDefault="00530A32" w:rsidP="00883485">
      <w:pPr>
        <w:widowControl w:val="0"/>
        <w:autoSpaceDE w:val="0"/>
        <w:autoSpaceDN w:val="0"/>
        <w:adjustRightInd w:val="0"/>
        <w:jc w:val="both"/>
        <w:rPr>
          <w:rFonts w:asciiTheme="majorHAnsi" w:hAnsiTheme="majorHAnsi"/>
          <w:sz w:val="22"/>
          <w:szCs w:val="22"/>
        </w:rPr>
      </w:pPr>
    </w:p>
    <w:p w14:paraId="35C9AD4B" w14:textId="3EC369CA" w:rsidR="008C128C" w:rsidRPr="00A31068" w:rsidRDefault="008C128C" w:rsidP="00883485">
      <w:pPr>
        <w:widowControl w:val="0"/>
        <w:autoSpaceDE w:val="0"/>
        <w:autoSpaceDN w:val="0"/>
        <w:adjustRightInd w:val="0"/>
        <w:jc w:val="both"/>
        <w:rPr>
          <w:rFonts w:asciiTheme="majorHAnsi" w:hAnsiTheme="majorHAnsi"/>
          <w:sz w:val="22"/>
          <w:szCs w:val="22"/>
        </w:rPr>
      </w:pPr>
      <w:r w:rsidRPr="00A31068">
        <w:rPr>
          <w:rFonts w:asciiTheme="majorHAnsi" w:hAnsiTheme="majorHAnsi"/>
          <w:sz w:val="22"/>
          <w:szCs w:val="22"/>
        </w:rPr>
        <w:t xml:space="preserve">The </w:t>
      </w:r>
      <w:r w:rsidRPr="00A31068">
        <w:rPr>
          <w:rFonts w:asciiTheme="majorHAnsi" w:hAnsiTheme="majorHAnsi" w:cs="Verdana"/>
          <w:color w:val="262626"/>
          <w:sz w:val="22"/>
          <w:szCs w:val="22"/>
        </w:rPr>
        <w:t xml:space="preserve">aim of </w:t>
      </w:r>
      <w:r w:rsidR="003D0429" w:rsidRPr="00A31068">
        <w:rPr>
          <w:rFonts w:asciiTheme="majorHAnsi" w:hAnsiTheme="majorHAnsi" w:cs="Verdana"/>
          <w:color w:val="262626"/>
          <w:sz w:val="22"/>
          <w:szCs w:val="22"/>
        </w:rPr>
        <w:t>NELA</w:t>
      </w:r>
      <w:r w:rsidRPr="00A31068">
        <w:rPr>
          <w:rFonts w:asciiTheme="majorHAnsi" w:hAnsiTheme="majorHAnsi" w:cs="Verdana"/>
          <w:color w:val="262626"/>
          <w:sz w:val="22"/>
          <w:szCs w:val="22"/>
        </w:rPr>
        <w:t xml:space="preserve"> is to enable the improvement of the quality of care for patients undergoing emergency laparotomy through the provision of </w:t>
      </w:r>
      <w:r w:rsidR="00DC03F4" w:rsidRPr="00A31068">
        <w:rPr>
          <w:rFonts w:asciiTheme="majorHAnsi" w:hAnsiTheme="majorHAnsi" w:cs="Verdana"/>
          <w:color w:val="262626"/>
          <w:sz w:val="22"/>
          <w:szCs w:val="22"/>
        </w:rPr>
        <w:t>high-quality</w:t>
      </w:r>
      <w:r w:rsidRPr="00A31068">
        <w:rPr>
          <w:rFonts w:asciiTheme="majorHAnsi" w:hAnsiTheme="majorHAnsi" w:cs="Verdana"/>
          <w:color w:val="262626"/>
          <w:sz w:val="22"/>
          <w:szCs w:val="22"/>
        </w:rPr>
        <w:t xml:space="preserve"> comparative data from all providers of emergency laparotomy.  The </w:t>
      </w:r>
      <w:r w:rsidR="00A31068" w:rsidRPr="00A31068">
        <w:rPr>
          <w:rFonts w:asciiTheme="majorHAnsi" w:hAnsiTheme="majorHAnsi" w:cs="Verdana"/>
          <w:color w:val="262626"/>
          <w:sz w:val="22"/>
          <w:szCs w:val="22"/>
        </w:rPr>
        <w:t>Royal College of Anaesthetist’s C</w:t>
      </w:r>
      <w:r w:rsidR="00A31068">
        <w:rPr>
          <w:rFonts w:asciiTheme="majorHAnsi" w:hAnsiTheme="majorHAnsi" w:cs="Verdana"/>
          <w:color w:val="262626"/>
          <w:sz w:val="22"/>
          <w:szCs w:val="22"/>
        </w:rPr>
        <w:t>entre for Research and Improvement</w:t>
      </w:r>
      <w:r w:rsidRPr="00A31068">
        <w:rPr>
          <w:rFonts w:asciiTheme="majorHAnsi" w:hAnsiTheme="majorHAnsi" w:cs="Verdana"/>
          <w:color w:val="262626"/>
          <w:sz w:val="22"/>
          <w:szCs w:val="22"/>
        </w:rPr>
        <w:t xml:space="preserve"> is delivering NELA</w:t>
      </w:r>
      <w:r w:rsidR="00DF3008" w:rsidRPr="00A31068">
        <w:rPr>
          <w:rFonts w:asciiTheme="majorHAnsi" w:hAnsiTheme="majorHAnsi" w:cs="Verdana"/>
          <w:color w:val="262626"/>
          <w:sz w:val="22"/>
          <w:szCs w:val="22"/>
        </w:rPr>
        <w:t xml:space="preserve">. </w:t>
      </w:r>
      <w:r w:rsidRPr="00A31068">
        <w:rPr>
          <w:rFonts w:asciiTheme="majorHAnsi" w:hAnsiTheme="majorHAnsi" w:cs="Verdana"/>
          <w:color w:val="262626"/>
          <w:sz w:val="22"/>
          <w:szCs w:val="22"/>
        </w:rPr>
        <w:t xml:space="preserve">NELA is </w:t>
      </w:r>
      <w:r w:rsidR="004E5C28" w:rsidRPr="00A31068">
        <w:rPr>
          <w:rFonts w:asciiTheme="majorHAnsi" w:hAnsiTheme="majorHAnsi" w:cs="Verdana"/>
          <w:color w:val="262626"/>
          <w:sz w:val="22"/>
          <w:szCs w:val="22"/>
        </w:rPr>
        <w:t xml:space="preserve">a </w:t>
      </w:r>
      <w:r w:rsidR="00BD688C" w:rsidRPr="00A31068">
        <w:rPr>
          <w:rFonts w:asciiTheme="majorHAnsi" w:hAnsiTheme="majorHAnsi" w:cs="Verdana"/>
          <w:color w:val="262626"/>
          <w:sz w:val="22"/>
          <w:szCs w:val="22"/>
        </w:rPr>
        <w:t>collaboration</w:t>
      </w:r>
      <w:r w:rsidRPr="00A31068">
        <w:rPr>
          <w:rFonts w:asciiTheme="majorHAnsi" w:hAnsiTheme="majorHAnsi" w:cs="Verdana"/>
          <w:color w:val="262626"/>
          <w:sz w:val="22"/>
          <w:szCs w:val="22"/>
        </w:rPr>
        <w:t xml:space="preserve"> between anaesthetic, surgical and other key stakeholders.</w:t>
      </w:r>
    </w:p>
    <w:p w14:paraId="1509D9E9" w14:textId="77777777" w:rsidR="008C128C" w:rsidRPr="00A31068" w:rsidRDefault="008C128C" w:rsidP="00883485">
      <w:pPr>
        <w:jc w:val="both"/>
        <w:rPr>
          <w:rFonts w:asciiTheme="majorHAnsi" w:hAnsiTheme="majorHAnsi"/>
          <w:sz w:val="22"/>
          <w:szCs w:val="22"/>
        </w:rPr>
      </w:pPr>
    </w:p>
    <w:p w14:paraId="35F973F2" w14:textId="77777777" w:rsidR="00D56630" w:rsidRPr="00A31068" w:rsidRDefault="00D56630" w:rsidP="00883485">
      <w:pPr>
        <w:jc w:val="both"/>
        <w:rPr>
          <w:rFonts w:asciiTheme="majorHAnsi" w:hAnsiTheme="majorHAnsi"/>
          <w:b/>
          <w:sz w:val="22"/>
          <w:szCs w:val="22"/>
        </w:rPr>
      </w:pPr>
      <w:r w:rsidRPr="00A31068">
        <w:rPr>
          <w:rFonts w:asciiTheme="majorHAnsi" w:hAnsiTheme="majorHAnsi"/>
          <w:b/>
          <w:sz w:val="22"/>
          <w:szCs w:val="22"/>
        </w:rPr>
        <w:t>Role</w:t>
      </w:r>
    </w:p>
    <w:p w14:paraId="3DE1DC83" w14:textId="41A42D77" w:rsidR="008C128C" w:rsidRPr="00A31068" w:rsidRDefault="008C128C" w:rsidP="00883485">
      <w:pPr>
        <w:jc w:val="both"/>
        <w:rPr>
          <w:rFonts w:asciiTheme="majorHAnsi" w:hAnsiTheme="majorHAnsi"/>
          <w:sz w:val="22"/>
          <w:szCs w:val="22"/>
        </w:rPr>
      </w:pPr>
      <w:r w:rsidRPr="00A31068">
        <w:rPr>
          <w:rFonts w:asciiTheme="majorHAnsi" w:hAnsiTheme="majorHAnsi"/>
          <w:sz w:val="22"/>
          <w:szCs w:val="22"/>
        </w:rPr>
        <w:t xml:space="preserve">The </w:t>
      </w:r>
      <w:r w:rsidR="00024271" w:rsidRPr="00A31068">
        <w:rPr>
          <w:rFonts w:asciiTheme="majorHAnsi" w:hAnsiTheme="majorHAnsi"/>
          <w:sz w:val="22"/>
          <w:szCs w:val="22"/>
        </w:rPr>
        <w:t>postholder’s</w:t>
      </w:r>
      <w:r w:rsidRPr="00A31068">
        <w:rPr>
          <w:rFonts w:asciiTheme="majorHAnsi" w:hAnsiTheme="majorHAnsi"/>
          <w:sz w:val="22"/>
          <w:szCs w:val="22"/>
        </w:rPr>
        <w:t xml:space="preserve"> responsibilities will include </w:t>
      </w:r>
      <w:r w:rsidR="00BD688C" w:rsidRPr="00A31068">
        <w:rPr>
          <w:rFonts w:asciiTheme="majorHAnsi" w:hAnsiTheme="majorHAnsi"/>
          <w:sz w:val="22"/>
          <w:szCs w:val="22"/>
        </w:rPr>
        <w:t xml:space="preserve">providing a surgical perspective for the audit, </w:t>
      </w:r>
      <w:r w:rsidRPr="00A31068">
        <w:rPr>
          <w:rFonts w:asciiTheme="majorHAnsi" w:hAnsiTheme="majorHAnsi"/>
          <w:sz w:val="22"/>
          <w:szCs w:val="22"/>
        </w:rPr>
        <w:t xml:space="preserve">data analysis, report and manuscript writing, </w:t>
      </w:r>
      <w:r w:rsidR="00A45748" w:rsidRPr="00A31068">
        <w:rPr>
          <w:rFonts w:asciiTheme="majorHAnsi" w:hAnsiTheme="majorHAnsi"/>
          <w:sz w:val="22"/>
          <w:szCs w:val="22"/>
        </w:rPr>
        <w:t xml:space="preserve">supporting quality improvement work </w:t>
      </w:r>
      <w:r w:rsidRPr="00A31068">
        <w:rPr>
          <w:rFonts w:asciiTheme="majorHAnsi" w:hAnsiTheme="majorHAnsi"/>
          <w:sz w:val="22"/>
          <w:szCs w:val="22"/>
        </w:rPr>
        <w:t xml:space="preserve">and presentations at local/regional/national meetings.  </w:t>
      </w:r>
      <w:r w:rsidR="00991BEA" w:rsidRPr="00A31068">
        <w:rPr>
          <w:rFonts w:asciiTheme="majorHAnsi" w:hAnsiTheme="majorHAnsi"/>
          <w:sz w:val="22"/>
          <w:szCs w:val="22"/>
        </w:rPr>
        <w:t xml:space="preserve">He/she will provide timely surgical assistance and advice to the NELA Helpdesk for audit queries generated by participating units. </w:t>
      </w:r>
      <w:r w:rsidR="00024271" w:rsidRPr="00A31068">
        <w:rPr>
          <w:rFonts w:asciiTheme="majorHAnsi" w:hAnsiTheme="majorHAnsi"/>
          <w:sz w:val="22"/>
          <w:szCs w:val="22"/>
        </w:rPr>
        <w:t>He/she</w:t>
      </w:r>
      <w:r w:rsidRPr="00A31068">
        <w:rPr>
          <w:rFonts w:asciiTheme="majorHAnsi" w:hAnsiTheme="majorHAnsi"/>
          <w:sz w:val="22"/>
          <w:szCs w:val="22"/>
        </w:rPr>
        <w:t xml:space="preserve"> will be expected to attend NELA Project Team meetings as well as additional meetings related to data analysis, quality improvement, report preparation and other meetings as required.  </w:t>
      </w:r>
      <w:r w:rsidR="00A45748" w:rsidRPr="00A31068">
        <w:rPr>
          <w:rFonts w:asciiTheme="majorHAnsi" w:hAnsiTheme="majorHAnsi"/>
          <w:sz w:val="22"/>
          <w:szCs w:val="22"/>
        </w:rPr>
        <w:t xml:space="preserve">Travel expenses for these meetings and all work related to NELA will be reimbursed.  </w:t>
      </w:r>
    </w:p>
    <w:p w14:paraId="5270FC88" w14:textId="5394C020" w:rsidR="00E74344" w:rsidRPr="00A31068" w:rsidRDefault="00E74344" w:rsidP="00883485">
      <w:pPr>
        <w:jc w:val="both"/>
        <w:rPr>
          <w:rFonts w:asciiTheme="majorHAnsi" w:hAnsiTheme="majorHAnsi"/>
          <w:sz w:val="22"/>
        </w:rPr>
      </w:pPr>
    </w:p>
    <w:p w14:paraId="0C9B79D9" w14:textId="181607DE" w:rsidR="00E74344" w:rsidRPr="00A31068" w:rsidRDefault="00E74344" w:rsidP="00883485">
      <w:pPr>
        <w:jc w:val="both"/>
        <w:rPr>
          <w:rFonts w:asciiTheme="majorHAnsi" w:hAnsiTheme="majorHAnsi"/>
          <w:sz w:val="22"/>
          <w:szCs w:val="22"/>
        </w:rPr>
      </w:pPr>
      <w:r w:rsidRPr="00A31068">
        <w:rPr>
          <w:rFonts w:asciiTheme="majorHAnsi" w:hAnsiTheme="majorHAnsi"/>
          <w:sz w:val="22"/>
          <w:szCs w:val="22"/>
        </w:rPr>
        <w:t xml:space="preserve">The postholder will also </w:t>
      </w:r>
      <w:r w:rsidR="00DC03F4">
        <w:rPr>
          <w:rFonts w:asciiTheme="majorHAnsi" w:hAnsiTheme="majorHAnsi"/>
          <w:sz w:val="22"/>
          <w:szCs w:val="22"/>
        </w:rPr>
        <w:t>be involved in</w:t>
      </w:r>
      <w:r w:rsidRPr="00A31068">
        <w:rPr>
          <w:rFonts w:asciiTheme="majorHAnsi" w:hAnsiTheme="majorHAnsi"/>
          <w:sz w:val="22"/>
          <w:szCs w:val="22"/>
        </w:rPr>
        <w:t xml:space="preserve"> reviewing requests for data access</w:t>
      </w:r>
      <w:r w:rsidR="00DC03F4">
        <w:rPr>
          <w:rFonts w:asciiTheme="majorHAnsi" w:hAnsiTheme="majorHAnsi"/>
          <w:sz w:val="22"/>
          <w:szCs w:val="22"/>
        </w:rPr>
        <w:t xml:space="preserve"> and supervision of trainee NELA anaesthetic and surgical fellows</w:t>
      </w:r>
      <w:r w:rsidRPr="00A31068">
        <w:rPr>
          <w:rFonts w:asciiTheme="majorHAnsi" w:hAnsiTheme="majorHAnsi"/>
          <w:sz w:val="22"/>
          <w:szCs w:val="22"/>
        </w:rPr>
        <w:t xml:space="preserve">. </w:t>
      </w:r>
    </w:p>
    <w:p w14:paraId="1CD56003" w14:textId="77777777" w:rsidR="008C128C" w:rsidRPr="00A31068" w:rsidRDefault="008C128C" w:rsidP="00883485">
      <w:pPr>
        <w:jc w:val="both"/>
        <w:rPr>
          <w:rFonts w:asciiTheme="majorHAnsi" w:hAnsiTheme="majorHAnsi"/>
          <w:sz w:val="10"/>
          <w:szCs w:val="10"/>
        </w:rPr>
      </w:pPr>
    </w:p>
    <w:p w14:paraId="40D12570" w14:textId="77777777" w:rsidR="008C128C" w:rsidRPr="00A31068" w:rsidRDefault="008C128C" w:rsidP="00883485">
      <w:pPr>
        <w:jc w:val="both"/>
        <w:rPr>
          <w:rFonts w:asciiTheme="majorHAnsi" w:hAnsiTheme="majorHAnsi"/>
          <w:sz w:val="10"/>
          <w:szCs w:val="10"/>
        </w:rPr>
      </w:pPr>
    </w:p>
    <w:p w14:paraId="32960511" w14:textId="369939E6" w:rsidR="00024271" w:rsidRPr="00A31068" w:rsidRDefault="00024271" w:rsidP="00883485">
      <w:pPr>
        <w:jc w:val="both"/>
        <w:rPr>
          <w:rFonts w:asciiTheme="majorHAnsi" w:hAnsiTheme="majorHAnsi" w:cs="Verdana"/>
          <w:color w:val="262626"/>
          <w:sz w:val="22"/>
          <w:szCs w:val="22"/>
        </w:rPr>
      </w:pPr>
      <w:r w:rsidRPr="00A31068">
        <w:rPr>
          <w:rFonts w:asciiTheme="majorHAnsi" w:hAnsiTheme="majorHAnsi" w:cs="Verdana"/>
          <w:color w:val="262626"/>
          <w:sz w:val="22"/>
          <w:szCs w:val="22"/>
        </w:rPr>
        <w:t>There is no direct payment available for this role. The post is supported by the cost of one period of profes</w:t>
      </w:r>
      <w:r w:rsidR="00991BEA" w:rsidRPr="00A31068">
        <w:rPr>
          <w:rFonts w:asciiTheme="majorHAnsi" w:hAnsiTheme="majorHAnsi" w:cs="Verdana"/>
          <w:color w:val="262626"/>
          <w:sz w:val="22"/>
          <w:szCs w:val="22"/>
        </w:rPr>
        <w:t>sional activity (1 PA) per week,</w:t>
      </w:r>
      <w:r w:rsidRPr="00A31068">
        <w:rPr>
          <w:rFonts w:asciiTheme="majorHAnsi" w:hAnsiTheme="majorHAnsi" w:cs="Verdana"/>
          <w:color w:val="262626"/>
          <w:sz w:val="22"/>
          <w:szCs w:val="22"/>
        </w:rPr>
        <w:t xml:space="preserve"> </w:t>
      </w:r>
      <w:proofErr w:type="gramStart"/>
      <w:r w:rsidRPr="00A31068">
        <w:rPr>
          <w:rFonts w:asciiTheme="majorHAnsi" w:hAnsiTheme="majorHAnsi" w:cs="Verdana"/>
          <w:color w:val="262626"/>
          <w:sz w:val="22"/>
          <w:szCs w:val="22"/>
        </w:rPr>
        <w:t>back-filled</w:t>
      </w:r>
      <w:proofErr w:type="gramEnd"/>
      <w:r w:rsidRPr="00A31068">
        <w:rPr>
          <w:rFonts w:asciiTheme="majorHAnsi" w:hAnsiTheme="majorHAnsi" w:cs="Verdana"/>
          <w:color w:val="262626"/>
          <w:sz w:val="22"/>
          <w:szCs w:val="22"/>
        </w:rPr>
        <w:t xml:space="preserve"> to the post-holder's employing organisation, in order to enable the successful candidate </w:t>
      </w:r>
      <w:r w:rsidR="003061EF" w:rsidRPr="00A31068">
        <w:rPr>
          <w:rFonts w:asciiTheme="majorHAnsi" w:hAnsiTheme="majorHAnsi" w:cs="Verdana"/>
          <w:color w:val="262626"/>
          <w:sz w:val="22"/>
          <w:szCs w:val="22"/>
        </w:rPr>
        <w:t xml:space="preserve">to dedicate a minimum of four </w:t>
      </w:r>
      <w:r w:rsidRPr="00A31068">
        <w:rPr>
          <w:rFonts w:asciiTheme="majorHAnsi" w:hAnsiTheme="majorHAnsi" w:cs="Verdana"/>
          <w:color w:val="262626"/>
          <w:sz w:val="22"/>
          <w:szCs w:val="22"/>
        </w:rPr>
        <w:t>hours per week to the role.</w:t>
      </w:r>
    </w:p>
    <w:p w14:paraId="4AF391E4" w14:textId="7D30C6A5" w:rsidR="00B016F3" w:rsidRPr="00A31068" w:rsidRDefault="00B016F3" w:rsidP="00883485">
      <w:pPr>
        <w:jc w:val="both"/>
        <w:rPr>
          <w:rFonts w:asciiTheme="majorHAnsi" w:hAnsiTheme="majorHAnsi" w:cs="Verdana"/>
          <w:color w:val="262626"/>
          <w:sz w:val="22"/>
          <w:szCs w:val="22"/>
        </w:rPr>
      </w:pPr>
    </w:p>
    <w:p w14:paraId="53419A95" w14:textId="10DE843F" w:rsidR="00B016F3" w:rsidRPr="00A31068" w:rsidRDefault="00B016F3" w:rsidP="00883485">
      <w:pPr>
        <w:jc w:val="both"/>
        <w:rPr>
          <w:rFonts w:asciiTheme="majorHAnsi" w:hAnsiTheme="majorHAnsi" w:cstheme="majorHAnsi"/>
          <w:color w:val="262626"/>
          <w:sz w:val="22"/>
          <w:szCs w:val="22"/>
        </w:rPr>
      </w:pPr>
      <w:r w:rsidRPr="00A31068">
        <w:rPr>
          <w:rFonts w:asciiTheme="majorHAnsi" w:hAnsiTheme="majorHAnsi" w:cstheme="majorHAnsi"/>
          <w:sz w:val="22"/>
          <w:szCs w:val="22"/>
        </w:rPr>
        <w:t>The postholder</w:t>
      </w:r>
      <w:r w:rsidRPr="00A31068">
        <w:rPr>
          <w:rFonts w:asciiTheme="majorHAnsi" w:hAnsiTheme="majorHAnsi" w:cstheme="majorHAnsi"/>
          <w:sz w:val="20"/>
          <w:szCs w:val="20"/>
        </w:rPr>
        <w:t xml:space="preserve"> </w:t>
      </w:r>
      <w:r w:rsidRPr="00A31068">
        <w:rPr>
          <w:rFonts w:asciiTheme="majorHAnsi" w:hAnsiTheme="majorHAnsi" w:cstheme="majorHAnsi"/>
          <w:sz w:val="22"/>
          <w:szCs w:val="20"/>
        </w:rPr>
        <w:t>shall report to</w:t>
      </w:r>
      <w:r w:rsidR="00F740D8" w:rsidRPr="00A31068">
        <w:rPr>
          <w:rFonts w:asciiTheme="majorHAnsi" w:hAnsiTheme="majorHAnsi" w:cstheme="majorHAnsi"/>
          <w:sz w:val="22"/>
          <w:szCs w:val="20"/>
        </w:rPr>
        <w:t>,</w:t>
      </w:r>
      <w:r w:rsidRPr="00A31068">
        <w:rPr>
          <w:rFonts w:asciiTheme="majorHAnsi" w:hAnsiTheme="majorHAnsi" w:cstheme="majorHAnsi"/>
          <w:sz w:val="22"/>
          <w:szCs w:val="20"/>
        </w:rPr>
        <w:t xml:space="preserve"> and have their performance monitored by</w:t>
      </w:r>
      <w:r w:rsidR="00F740D8" w:rsidRPr="00A31068">
        <w:rPr>
          <w:rFonts w:asciiTheme="majorHAnsi" w:hAnsiTheme="majorHAnsi" w:cstheme="majorHAnsi"/>
          <w:sz w:val="22"/>
          <w:szCs w:val="20"/>
        </w:rPr>
        <w:t>,</w:t>
      </w:r>
      <w:r w:rsidRPr="00A31068">
        <w:rPr>
          <w:rFonts w:asciiTheme="majorHAnsi" w:hAnsiTheme="majorHAnsi" w:cstheme="majorHAnsi"/>
          <w:sz w:val="22"/>
          <w:szCs w:val="20"/>
        </w:rPr>
        <w:t xml:space="preserve"> the </w:t>
      </w:r>
      <w:proofErr w:type="spellStart"/>
      <w:r w:rsidRPr="00A31068">
        <w:rPr>
          <w:rFonts w:asciiTheme="majorHAnsi" w:hAnsiTheme="majorHAnsi" w:cstheme="majorHAnsi"/>
          <w:sz w:val="22"/>
          <w:szCs w:val="20"/>
        </w:rPr>
        <w:t>RCoA’s</w:t>
      </w:r>
      <w:proofErr w:type="spellEnd"/>
      <w:r w:rsidRPr="00A31068">
        <w:rPr>
          <w:rFonts w:asciiTheme="majorHAnsi" w:hAnsiTheme="majorHAnsi" w:cstheme="majorHAnsi"/>
          <w:sz w:val="22"/>
          <w:szCs w:val="20"/>
        </w:rPr>
        <w:t xml:space="preserve"> Director of Clinical Quality and Research.</w:t>
      </w:r>
    </w:p>
    <w:p w14:paraId="404D2CAD" w14:textId="77777777" w:rsidR="00024271" w:rsidRPr="00A31068" w:rsidRDefault="00024271" w:rsidP="00883485">
      <w:pPr>
        <w:jc w:val="both"/>
        <w:rPr>
          <w:rFonts w:asciiTheme="majorHAnsi" w:hAnsiTheme="majorHAnsi"/>
          <w:sz w:val="10"/>
          <w:szCs w:val="10"/>
        </w:rPr>
      </w:pPr>
    </w:p>
    <w:p w14:paraId="6BB7B7F8" w14:textId="4C56AE54" w:rsidR="00887A6F" w:rsidRPr="00A31068" w:rsidRDefault="008C128C" w:rsidP="00883485">
      <w:pPr>
        <w:jc w:val="both"/>
        <w:rPr>
          <w:rFonts w:asciiTheme="majorHAnsi" w:hAnsiTheme="majorHAnsi"/>
          <w:sz w:val="22"/>
          <w:szCs w:val="22"/>
        </w:rPr>
      </w:pPr>
      <w:r w:rsidRPr="00A31068">
        <w:rPr>
          <w:rFonts w:asciiTheme="majorHAnsi" w:hAnsiTheme="majorHAnsi"/>
          <w:sz w:val="22"/>
          <w:szCs w:val="22"/>
        </w:rPr>
        <w:t xml:space="preserve">We are seeking to appoint </w:t>
      </w:r>
      <w:r w:rsidR="00024271" w:rsidRPr="00A31068">
        <w:rPr>
          <w:rFonts w:asciiTheme="majorHAnsi" w:hAnsiTheme="majorHAnsi"/>
          <w:sz w:val="22"/>
          <w:szCs w:val="22"/>
        </w:rPr>
        <w:t xml:space="preserve">the </w:t>
      </w:r>
      <w:r w:rsidR="008F46DE" w:rsidRPr="00A31068">
        <w:rPr>
          <w:rFonts w:asciiTheme="majorHAnsi" w:hAnsiTheme="majorHAnsi"/>
          <w:sz w:val="22"/>
          <w:szCs w:val="22"/>
        </w:rPr>
        <w:t>Surgical Lead</w:t>
      </w:r>
      <w:r w:rsidRPr="00A31068">
        <w:rPr>
          <w:rFonts w:asciiTheme="majorHAnsi" w:hAnsiTheme="majorHAnsi"/>
          <w:sz w:val="22"/>
          <w:szCs w:val="22"/>
        </w:rPr>
        <w:t xml:space="preserve"> </w:t>
      </w:r>
      <w:r w:rsidR="00451E5F" w:rsidRPr="00A31068">
        <w:rPr>
          <w:rFonts w:asciiTheme="majorHAnsi" w:hAnsiTheme="majorHAnsi"/>
          <w:sz w:val="22"/>
          <w:szCs w:val="22"/>
        </w:rPr>
        <w:t>until 30</w:t>
      </w:r>
      <w:r w:rsidR="00451E5F" w:rsidRPr="00A31068">
        <w:rPr>
          <w:rFonts w:asciiTheme="majorHAnsi" w:hAnsiTheme="majorHAnsi"/>
          <w:sz w:val="22"/>
          <w:szCs w:val="22"/>
          <w:vertAlign w:val="superscript"/>
        </w:rPr>
        <w:t>th</w:t>
      </w:r>
      <w:r w:rsidR="00991BEA" w:rsidRPr="00A31068">
        <w:rPr>
          <w:rFonts w:asciiTheme="majorHAnsi" w:hAnsiTheme="majorHAnsi"/>
          <w:sz w:val="22"/>
          <w:szCs w:val="22"/>
        </w:rPr>
        <w:t xml:space="preserve"> November 202</w:t>
      </w:r>
      <w:r w:rsidR="004769D0">
        <w:rPr>
          <w:rFonts w:asciiTheme="majorHAnsi" w:hAnsiTheme="majorHAnsi"/>
          <w:sz w:val="22"/>
          <w:szCs w:val="22"/>
        </w:rPr>
        <w:t>5</w:t>
      </w:r>
      <w:r w:rsidR="00991BEA" w:rsidRPr="00A31068">
        <w:rPr>
          <w:rFonts w:asciiTheme="majorHAnsi" w:hAnsiTheme="majorHAnsi"/>
          <w:sz w:val="22"/>
          <w:szCs w:val="22"/>
        </w:rPr>
        <w:t xml:space="preserve">, with the option to extend based on contract </w:t>
      </w:r>
      <w:r w:rsidR="004769D0">
        <w:rPr>
          <w:rFonts w:asciiTheme="majorHAnsi" w:hAnsiTheme="majorHAnsi"/>
          <w:sz w:val="22"/>
          <w:szCs w:val="22"/>
        </w:rPr>
        <w:t>extension</w:t>
      </w:r>
      <w:r w:rsidR="00991BEA" w:rsidRPr="00A31068">
        <w:rPr>
          <w:rFonts w:asciiTheme="majorHAnsi" w:hAnsiTheme="majorHAnsi"/>
          <w:sz w:val="22"/>
          <w:szCs w:val="22"/>
        </w:rPr>
        <w:t xml:space="preserve">. </w:t>
      </w:r>
    </w:p>
    <w:p w14:paraId="3BA9D184" w14:textId="74A4D261" w:rsidR="00CE7DB8" w:rsidRPr="00A31068" w:rsidRDefault="00CE7DB8" w:rsidP="00883485">
      <w:pPr>
        <w:jc w:val="both"/>
        <w:rPr>
          <w:rFonts w:asciiTheme="majorHAnsi" w:hAnsiTheme="majorHAnsi"/>
          <w:sz w:val="22"/>
          <w:szCs w:val="22"/>
        </w:rPr>
      </w:pPr>
    </w:p>
    <w:p w14:paraId="170DF344" w14:textId="74AAFA6E" w:rsidR="00CE7DB8" w:rsidRPr="00A31068" w:rsidRDefault="00CE7DB8" w:rsidP="00CE7DB8">
      <w:pPr>
        <w:rPr>
          <w:rFonts w:ascii="Times New Roman" w:eastAsia="Times New Roman" w:hAnsi="Times New Roman" w:cs="Times New Roman"/>
          <w:lang w:eastAsia="en-GB"/>
        </w:rPr>
      </w:pPr>
      <w:r w:rsidRPr="00A31068">
        <w:rPr>
          <w:rFonts w:ascii="Calibri" w:eastAsia="Times New Roman" w:hAnsi="Calibri" w:cs="Calibri"/>
          <w:sz w:val="22"/>
          <w:szCs w:val="22"/>
          <w:lang w:eastAsia="en-GB"/>
        </w:rPr>
        <w:t>NELA are looking to appoint a new Su</w:t>
      </w:r>
      <w:r w:rsidR="00583D7F" w:rsidRPr="00A31068">
        <w:rPr>
          <w:rFonts w:ascii="Calibri" w:eastAsia="Times New Roman" w:hAnsi="Calibri" w:cs="Calibri"/>
          <w:sz w:val="22"/>
          <w:szCs w:val="22"/>
          <w:lang w:eastAsia="en-GB"/>
        </w:rPr>
        <w:t xml:space="preserve">rgical Lead as </w:t>
      </w:r>
      <w:r w:rsidR="004769D0">
        <w:rPr>
          <w:rFonts w:ascii="Calibri" w:eastAsia="Times New Roman" w:hAnsi="Calibri" w:cs="Calibri"/>
          <w:sz w:val="22"/>
          <w:szCs w:val="22"/>
          <w:lang w:eastAsia="en-GB"/>
        </w:rPr>
        <w:t>Miss Lyndsay Pearce</w:t>
      </w:r>
      <w:r w:rsidRPr="00A31068">
        <w:rPr>
          <w:rFonts w:ascii="Calibri" w:eastAsia="Times New Roman" w:hAnsi="Calibri" w:cs="Calibri"/>
          <w:sz w:val="22"/>
          <w:szCs w:val="22"/>
          <w:lang w:eastAsia="en-GB"/>
        </w:rPr>
        <w:t xml:space="preserve"> has recently been appointed </w:t>
      </w:r>
      <w:r w:rsidR="004769D0">
        <w:rPr>
          <w:rFonts w:ascii="Calibri" w:eastAsia="Times New Roman" w:hAnsi="Calibri" w:cs="Calibri"/>
          <w:sz w:val="22"/>
          <w:szCs w:val="22"/>
          <w:lang w:eastAsia="en-GB"/>
        </w:rPr>
        <w:t>Chair of NELA</w:t>
      </w:r>
      <w:r w:rsidRPr="00A31068">
        <w:rPr>
          <w:rFonts w:ascii="Calibri" w:eastAsia="Times New Roman" w:hAnsi="Calibri" w:cs="Calibri"/>
          <w:sz w:val="22"/>
          <w:szCs w:val="22"/>
          <w:lang w:eastAsia="en-GB"/>
        </w:rPr>
        <w:t>.</w:t>
      </w:r>
    </w:p>
    <w:p w14:paraId="02199E1B" w14:textId="3F5C79F5" w:rsidR="00451E5F" w:rsidRPr="00A31068" w:rsidRDefault="00451E5F" w:rsidP="00883485">
      <w:pPr>
        <w:jc w:val="both"/>
        <w:rPr>
          <w:rFonts w:asciiTheme="majorHAnsi" w:hAnsiTheme="majorHAnsi"/>
          <w:sz w:val="22"/>
          <w:szCs w:val="22"/>
        </w:rPr>
      </w:pPr>
    </w:p>
    <w:p w14:paraId="4959BF10" w14:textId="77777777" w:rsidR="00B505D7" w:rsidRPr="00A31068" w:rsidRDefault="00B505D7" w:rsidP="00B505D7">
      <w:pPr>
        <w:rPr>
          <w:rFonts w:asciiTheme="majorHAnsi" w:hAnsiTheme="majorHAnsi"/>
          <w:sz w:val="22"/>
          <w:szCs w:val="22"/>
        </w:rPr>
      </w:pPr>
      <w:r w:rsidRPr="00A31068">
        <w:rPr>
          <w:rFonts w:asciiTheme="majorHAnsi" w:hAnsiTheme="majorHAnsi" w:cs="Verdana"/>
          <w:b/>
          <w:color w:val="262626"/>
          <w:sz w:val="22"/>
          <w:szCs w:val="22"/>
        </w:rPr>
        <w:t>Person Specification</w:t>
      </w:r>
    </w:p>
    <w:p w14:paraId="130392FF" w14:textId="77777777" w:rsidR="00B505D7" w:rsidRPr="00A31068" w:rsidRDefault="00B505D7" w:rsidP="00B505D7">
      <w:pPr>
        <w:jc w:val="both"/>
        <w:rPr>
          <w:rFonts w:asciiTheme="majorHAnsi" w:hAnsiTheme="majorHAnsi" w:cs="Verdana"/>
          <w:color w:val="262626"/>
          <w:sz w:val="22"/>
          <w:szCs w:val="22"/>
        </w:rPr>
      </w:pPr>
      <w:r w:rsidRPr="00A31068">
        <w:rPr>
          <w:rFonts w:asciiTheme="majorHAnsi" w:hAnsiTheme="majorHAnsi" w:cs="Verdana"/>
          <w:color w:val="262626"/>
          <w:sz w:val="22"/>
          <w:szCs w:val="22"/>
        </w:rPr>
        <w:t>This post is open to a holder of a substantive consultant post in General Surgery or a related surgical discipline. Successful applicants will have substantive knowledge of data and research governance. Successful applicants will have excellent organisational skills, senior experience of emergency laparotomy and an interest in surgical service improvement.</w:t>
      </w:r>
    </w:p>
    <w:p w14:paraId="0B2AED5F" w14:textId="77777777" w:rsidR="00B505D7" w:rsidRPr="00A31068" w:rsidRDefault="00B505D7" w:rsidP="00B505D7">
      <w:pPr>
        <w:jc w:val="both"/>
        <w:rPr>
          <w:rFonts w:asciiTheme="majorHAnsi" w:hAnsiTheme="majorHAnsi" w:cs="Verdana"/>
          <w:color w:val="262626"/>
          <w:sz w:val="22"/>
          <w:szCs w:val="22"/>
        </w:rPr>
      </w:pPr>
    </w:p>
    <w:p w14:paraId="08E119DA" w14:textId="5AACFCAA" w:rsidR="00B505D7" w:rsidRPr="00A31068" w:rsidRDefault="00B505D7" w:rsidP="00B505D7">
      <w:pPr>
        <w:jc w:val="both"/>
        <w:rPr>
          <w:rFonts w:asciiTheme="majorHAnsi" w:hAnsiTheme="majorHAnsi" w:cs="Verdana"/>
          <w:color w:val="262626"/>
          <w:sz w:val="22"/>
          <w:szCs w:val="22"/>
        </w:rPr>
      </w:pPr>
      <w:r w:rsidRPr="00A31068">
        <w:rPr>
          <w:rFonts w:asciiTheme="majorHAnsi" w:hAnsiTheme="majorHAnsi" w:cs="Verdana"/>
          <w:color w:val="262626"/>
          <w:sz w:val="22"/>
          <w:szCs w:val="22"/>
        </w:rPr>
        <w:t xml:space="preserve">A full job description can be </w:t>
      </w:r>
      <w:r w:rsidRPr="00C433A2">
        <w:rPr>
          <w:rFonts w:asciiTheme="majorHAnsi" w:hAnsiTheme="majorHAnsi" w:cs="Verdana"/>
          <w:color w:val="262626"/>
          <w:sz w:val="22"/>
          <w:szCs w:val="22"/>
        </w:rPr>
        <w:t>found here:</w:t>
      </w:r>
      <w:r w:rsidRPr="00A31068">
        <w:rPr>
          <w:rFonts w:asciiTheme="majorHAnsi" w:hAnsiTheme="majorHAnsi" w:cs="Verdana"/>
          <w:color w:val="262626"/>
          <w:sz w:val="22"/>
          <w:szCs w:val="22"/>
        </w:rPr>
        <w:t xml:space="preserve"> </w:t>
      </w:r>
      <w:hyperlink r:id="rId9" w:history="1">
        <w:r w:rsidR="00C433A2" w:rsidRPr="00482FD2">
          <w:rPr>
            <w:rStyle w:val="Hyperlink"/>
            <w:rFonts w:asciiTheme="majorHAnsi" w:hAnsiTheme="majorHAnsi" w:cs="Verdana"/>
            <w:sz w:val="22"/>
            <w:szCs w:val="22"/>
          </w:rPr>
          <w:t>https://rcoa.ac.uk/</w:t>
        </w:r>
        <w:r w:rsidR="00C433A2" w:rsidRPr="00482FD2">
          <w:rPr>
            <w:rStyle w:val="Hyperlink"/>
            <w:rFonts w:asciiTheme="majorHAnsi" w:hAnsiTheme="majorHAnsi" w:cs="Verdana"/>
            <w:sz w:val="22"/>
            <w:szCs w:val="22"/>
          </w:rPr>
          <w:t>m</w:t>
        </w:r>
        <w:r w:rsidR="00C433A2" w:rsidRPr="00482FD2">
          <w:rPr>
            <w:rStyle w:val="Hyperlink"/>
            <w:rFonts w:asciiTheme="majorHAnsi" w:hAnsiTheme="majorHAnsi" w:cs="Verdana"/>
            <w:sz w:val="22"/>
            <w:szCs w:val="22"/>
          </w:rPr>
          <w:t>edia/44001</w:t>
        </w:r>
      </w:hyperlink>
      <w:r w:rsidR="00C433A2">
        <w:rPr>
          <w:rFonts w:asciiTheme="majorHAnsi" w:hAnsiTheme="majorHAnsi" w:cs="Verdana"/>
          <w:color w:val="262626"/>
          <w:sz w:val="22"/>
          <w:szCs w:val="22"/>
        </w:rPr>
        <w:t xml:space="preserve"> </w:t>
      </w:r>
    </w:p>
    <w:p w14:paraId="03CD75EC" w14:textId="77777777" w:rsidR="00B505D7" w:rsidRPr="00A31068" w:rsidRDefault="00B505D7" w:rsidP="00B505D7">
      <w:pPr>
        <w:jc w:val="both"/>
        <w:rPr>
          <w:rFonts w:asciiTheme="majorHAnsi" w:hAnsiTheme="majorHAnsi"/>
          <w:sz w:val="22"/>
          <w:szCs w:val="22"/>
        </w:rPr>
      </w:pPr>
    </w:p>
    <w:p w14:paraId="2BD332C6" w14:textId="77777777" w:rsidR="00887A6F" w:rsidRPr="00A31068" w:rsidRDefault="00887A6F" w:rsidP="00883485">
      <w:pPr>
        <w:jc w:val="both"/>
        <w:rPr>
          <w:rFonts w:asciiTheme="majorHAnsi" w:hAnsiTheme="majorHAnsi"/>
          <w:b/>
          <w:sz w:val="22"/>
          <w:szCs w:val="22"/>
        </w:rPr>
      </w:pPr>
      <w:r w:rsidRPr="00A31068">
        <w:rPr>
          <w:rFonts w:asciiTheme="majorHAnsi" w:hAnsiTheme="majorHAnsi"/>
          <w:b/>
          <w:sz w:val="22"/>
          <w:szCs w:val="22"/>
        </w:rPr>
        <w:t xml:space="preserve">For further information </w:t>
      </w:r>
      <w:r w:rsidR="00451E5F" w:rsidRPr="00A31068">
        <w:rPr>
          <w:rFonts w:asciiTheme="majorHAnsi" w:hAnsiTheme="majorHAnsi"/>
          <w:b/>
          <w:sz w:val="22"/>
          <w:szCs w:val="22"/>
        </w:rPr>
        <w:t xml:space="preserve">regarding the role </w:t>
      </w:r>
      <w:r w:rsidRPr="00A31068">
        <w:rPr>
          <w:rFonts w:asciiTheme="majorHAnsi" w:hAnsiTheme="majorHAnsi"/>
          <w:b/>
          <w:sz w:val="22"/>
          <w:szCs w:val="22"/>
        </w:rPr>
        <w:t>please contact:</w:t>
      </w:r>
    </w:p>
    <w:p w14:paraId="604F9BEA" w14:textId="3F611AD1" w:rsidR="00474AA8" w:rsidRPr="00A31068" w:rsidRDefault="004769D0" w:rsidP="00B505D7">
      <w:pPr>
        <w:pStyle w:val="ListParagraph"/>
        <w:numPr>
          <w:ilvl w:val="0"/>
          <w:numId w:val="4"/>
        </w:numPr>
        <w:rPr>
          <w:rFonts w:asciiTheme="majorHAnsi" w:hAnsiTheme="majorHAnsi"/>
          <w:sz w:val="22"/>
          <w:szCs w:val="22"/>
        </w:rPr>
      </w:pPr>
      <w:r>
        <w:rPr>
          <w:rFonts w:asciiTheme="majorHAnsi" w:hAnsiTheme="majorHAnsi"/>
          <w:sz w:val="22"/>
          <w:szCs w:val="22"/>
        </w:rPr>
        <w:t>Miss Lyndsay Pearce</w:t>
      </w:r>
      <w:r w:rsidR="000F5760" w:rsidRPr="00A31068">
        <w:rPr>
          <w:rFonts w:asciiTheme="majorHAnsi" w:hAnsiTheme="majorHAnsi"/>
          <w:sz w:val="22"/>
          <w:szCs w:val="22"/>
        </w:rPr>
        <w:t xml:space="preserve">, </w:t>
      </w:r>
      <w:r>
        <w:rPr>
          <w:rFonts w:asciiTheme="majorHAnsi" w:hAnsiTheme="majorHAnsi"/>
          <w:sz w:val="22"/>
          <w:szCs w:val="22"/>
        </w:rPr>
        <w:t xml:space="preserve">Incoming </w:t>
      </w:r>
      <w:r w:rsidR="00A070D4" w:rsidRPr="00A31068">
        <w:rPr>
          <w:rFonts w:asciiTheme="majorHAnsi" w:hAnsiTheme="majorHAnsi"/>
          <w:sz w:val="22"/>
          <w:szCs w:val="22"/>
        </w:rPr>
        <w:t>Chair</w:t>
      </w:r>
      <w:r>
        <w:rPr>
          <w:rFonts w:asciiTheme="majorHAnsi" w:hAnsiTheme="majorHAnsi"/>
          <w:sz w:val="22"/>
          <w:szCs w:val="22"/>
        </w:rPr>
        <w:t xml:space="preserve"> and current Surgical Lead</w:t>
      </w:r>
      <w:r w:rsidR="000F5760" w:rsidRPr="00A31068">
        <w:rPr>
          <w:rFonts w:asciiTheme="majorHAnsi" w:hAnsiTheme="majorHAnsi"/>
          <w:sz w:val="22"/>
          <w:szCs w:val="22"/>
        </w:rPr>
        <w:t xml:space="preserve">, National Emergency Laparotomy </w:t>
      </w:r>
      <w:r w:rsidR="000F5760" w:rsidRPr="00A31068">
        <w:rPr>
          <w:rFonts w:asciiTheme="majorHAnsi" w:hAnsiTheme="majorHAnsi" w:cstheme="majorHAnsi"/>
          <w:sz w:val="22"/>
          <w:szCs w:val="22"/>
        </w:rPr>
        <w:t>Audit</w:t>
      </w:r>
      <w:r w:rsidR="008F46DE" w:rsidRPr="00A31068">
        <w:rPr>
          <w:rFonts w:asciiTheme="majorHAnsi" w:hAnsiTheme="majorHAnsi" w:cstheme="majorHAnsi"/>
          <w:sz w:val="22"/>
          <w:szCs w:val="22"/>
        </w:rPr>
        <w:t xml:space="preserve"> (</w:t>
      </w:r>
      <w:hyperlink r:id="rId10" w:history="1">
        <w:r w:rsidRPr="00BF15C7">
          <w:rPr>
            <w:rStyle w:val="Hyperlink"/>
            <w:rFonts w:asciiTheme="majorHAnsi" w:hAnsiTheme="majorHAnsi" w:cstheme="majorHAnsi"/>
            <w:sz w:val="22"/>
            <w:szCs w:val="22"/>
          </w:rPr>
          <w:t>lyndsay.pearce@nca.nhs.uk</w:t>
        </w:r>
      </w:hyperlink>
      <w:r>
        <w:rPr>
          <w:rFonts w:asciiTheme="majorHAnsi" w:hAnsiTheme="majorHAnsi" w:cstheme="majorHAnsi"/>
          <w:sz w:val="22"/>
          <w:szCs w:val="22"/>
        </w:rPr>
        <w:t>)</w:t>
      </w:r>
    </w:p>
    <w:p w14:paraId="186C7C2B" w14:textId="65E3BCE0" w:rsidR="00B505D7" w:rsidRPr="00A31068" w:rsidRDefault="00B505D7" w:rsidP="00B505D7">
      <w:pPr>
        <w:pStyle w:val="ListParagraph"/>
        <w:numPr>
          <w:ilvl w:val="0"/>
          <w:numId w:val="4"/>
        </w:numPr>
        <w:rPr>
          <w:rFonts w:asciiTheme="majorHAnsi" w:hAnsiTheme="majorHAnsi"/>
          <w:sz w:val="22"/>
          <w:szCs w:val="22"/>
        </w:rPr>
      </w:pPr>
      <w:r w:rsidRPr="00A31068">
        <w:rPr>
          <w:rFonts w:asciiTheme="majorHAnsi" w:hAnsiTheme="majorHAnsi"/>
          <w:sz w:val="22"/>
          <w:szCs w:val="22"/>
        </w:rPr>
        <w:t xml:space="preserve">Ms Christine Taylor – NELA Project Manager </w:t>
      </w:r>
      <w:r w:rsidRPr="00A31068">
        <w:rPr>
          <w:rFonts w:asciiTheme="majorHAnsi" w:hAnsiTheme="majorHAnsi"/>
        </w:rPr>
        <w:t>(</w:t>
      </w:r>
      <w:hyperlink r:id="rId11" w:history="1">
        <w:r w:rsidR="00C70272" w:rsidRPr="00A31068">
          <w:rPr>
            <w:rStyle w:val="Hyperlink"/>
            <w:rFonts w:asciiTheme="majorHAnsi" w:hAnsiTheme="majorHAnsi"/>
          </w:rPr>
          <w:t>ctaylor@rcoa.ac.uk</w:t>
        </w:r>
      </w:hyperlink>
      <w:r w:rsidR="00C70272" w:rsidRPr="00A31068">
        <w:rPr>
          <w:rFonts w:asciiTheme="majorHAnsi" w:hAnsiTheme="majorHAnsi"/>
        </w:rPr>
        <w:t>)</w:t>
      </w:r>
      <w:r w:rsidRPr="00A31068">
        <w:rPr>
          <w:rFonts w:asciiTheme="majorHAnsi" w:hAnsiTheme="majorHAnsi"/>
        </w:rPr>
        <w:t xml:space="preserve"> </w:t>
      </w:r>
    </w:p>
    <w:p w14:paraId="78315A92" w14:textId="77777777" w:rsidR="00B505D7" w:rsidRPr="00A31068" w:rsidRDefault="00B505D7" w:rsidP="00474AA8"/>
    <w:p w14:paraId="5C7C09D1" w14:textId="7C318E29" w:rsidR="00BC03F2" w:rsidRPr="00A31068" w:rsidRDefault="002E3F27" w:rsidP="00883485">
      <w:pPr>
        <w:jc w:val="both"/>
        <w:rPr>
          <w:rFonts w:asciiTheme="majorHAnsi" w:hAnsiTheme="majorHAnsi" w:cs="Verdana"/>
          <w:color w:val="262626"/>
          <w:sz w:val="22"/>
          <w:szCs w:val="22"/>
        </w:rPr>
      </w:pPr>
      <w:r w:rsidRPr="00A31068">
        <w:rPr>
          <w:rFonts w:asciiTheme="majorHAnsi" w:hAnsiTheme="majorHAnsi" w:cs="Verdana"/>
          <w:b/>
          <w:color w:val="262626"/>
          <w:sz w:val="22"/>
          <w:szCs w:val="22"/>
        </w:rPr>
        <w:t>How to apply:</w:t>
      </w:r>
    </w:p>
    <w:p w14:paraId="1D9174F7" w14:textId="212FDD64" w:rsidR="00BC03F2" w:rsidRPr="00A31068" w:rsidRDefault="00A72237" w:rsidP="00883485">
      <w:pPr>
        <w:jc w:val="both"/>
        <w:rPr>
          <w:rFonts w:asciiTheme="majorHAnsi" w:hAnsiTheme="majorHAnsi" w:cs="Verdana"/>
          <w:color w:val="262626"/>
          <w:sz w:val="22"/>
          <w:szCs w:val="22"/>
        </w:rPr>
      </w:pPr>
      <w:r w:rsidRPr="00A31068">
        <w:rPr>
          <w:rFonts w:asciiTheme="majorHAnsi" w:hAnsiTheme="majorHAnsi" w:cs="Verdana"/>
          <w:color w:val="262626"/>
          <w:sz w:val="22"/>
          <w:szCs w:val="22"/>
        </w:rPr>
        <w:t xml:space="preserve">If you are interested in </w:t>
      </w:r>
      <w:r w:rsidR="00D71269" w:rsidRPr="00A31068">
        <w:rPr>
          <w:rFonts w:asciiTheme="majorHAnsi" w:hAnsiTheme="majorHAnsi" w:cs="Verdana"/>
          <w:color w:val="262626"/>
          <w:sz w:val="22"/>
          <w:szCs w:val="22"/>
        </w:rPr>
        <w:t>this</w:t>
      </w:r>
      <w:r w:rsidRPr="00A31068">
        <w:rPr>
          <w:rFonts w:asciiTheme="majorHAnsi" w:hAnsiTheme="majorHAnsi" w:cs="Verdana"/>
          <w:color w:val="262626"/>
          <w:sz w:val="22"/>
          <w:szCs w:val="22"/>
        </w:rPr>
        <w:t xml:space="preserve"> post, </w:t>
      </w:r>
      <w:r w:rsidRPr="00A31068">
        <w:rPr>
          <w:rFonts w:asciiTheme="majorHAnsi" w:hAnsiTheme="majorHAnsi" w:cs="Verdana"/>
          <w:b/>
          <w:color w:val="262626"/>
          <w:sz w:val="22"/>
          <w:szCs w:val="22"/>
        </w:rPr>
        <w:t xml:space="preserve">please send a CV </w:t>
      </w:r>
      <w:r w:rsidR="00530A32" w:rsidRPr="00A31068">
        <w:rPr>
          <w:rFonts w:asciiTheme="majorHAnsi" w:hAnsiTheme="majorHAnsi" w:cs="Verdana"/>
          <w:b/>
          <w:color w:val="262626"/>
          <w:sz w:val="22"/>
          <w:szCs w:val="22"/>
        </w:rPr>
        <w:t>with contact details for two referees</w:t>
      </w:r>
      <w:r w:rsidR="008A2A4A" w:rsidRPr="00A31068">
        <w:rPr>
          <w:rFonts w:asciiTheme="majorHAnsi" w:hAnsiTheme="majorHAnsi" w:cs="Verdana"/>
          <w:b/>
          <w:color w:val="262626"/>
          <w:sz w:val="22"/>
          <w:szCs w:val="22"/>
        </w:rPr>
        <w:t>,</w:t>
      </w:r>
      <w:r w:rsidR="00530A32" w:rsidRPr="00A31068">
        <w:rPr>
          <w:rFonts w:asciiTheme="majorHAnsi" w:hAnsiTheme="majorHAnsi" w:cs="Verdana"/>
          <w:b/>
          <w:color w:val="262626"/>
          <w:sz w:val="22"/>
          <w:szCs w:val="22"/>
        </w:rPr>
        <w:t xml:space="preserve"> a </w:t>
      </w:r>
      <w:r w:rsidRPr="00A31068">
        <w:rPr>
          <w:rFonts w:asciiTheme="majorHAnsi" w:hAnsiTheme="majorHAnsi" w:cs="Verdana"/>
          <w:b/>
          <w:color w:val="262626"/>
          <w:sz w:val="22"/>
          <w:szCs w:val="22"/>
        </w:rPr>
        <w:t>covering letter</w:t>
      </w:r>
      <w:r w:rsidR="008A2A4A" w:rsidRPr="00A31068">
        <w:rPr>
          <w:rFonts w:asciiTheme="majorHAnsi" w:hAnsiTheme="majorHAnsi" w:cs="Verdana"/>
          <w:b/>
          <w:color w:val="262626"/>
          <w:sz w:val="22"/>
          <w:szCs w:val="22"/>
        </w:rPr>
        <w:t xml:space="preserve"> and a letter of support from </w:t>
      </w:r>
      <w:r w:rsidR="006C49F4" w:rsidRPr="00A31068">
        <w:rPr>
          <w:rFonts w:asciiTheme="majorHAnsi" w:hAnsiTheme="majorHAnsi" w:cs="Verdana"/>
          <w:b/>
          <w:color w:val="262626"/>
          <w:sz w:val="22"/>
          <w:szCs w:val="22"/>
        </w:rPr>
        <w:t>your current Clinical Director/Medical Director confirming that you have the support of your Trust and that the role can be adequately accommodated within your job plan</w:t>
      </w:r>
      <w:r w:rsidRPr="00A31068">
        <w:rPr>
          <w:rFonts w:asciiTheme="majorHAnsi" w:hAnsiTheme="majorHAnsi" w:cs="Verdana"/>
          <w:color w:val="262626"/>
          <w:sz w:val="22"/>
          <w:szCs w:val="22"/>
        </w:rPr>
        <w:t xml:space="preserve">, </w:t>
      </w:r>
      <w:r w:rsidR="00EE00F4" w:rsidRPr="00A31068">
        <w:rPr>
          <w:rFonts w:asciiTheme="majorHAnsi" w:hAnsiTheme="majorHAnsi" w:cs="Verdana"/>
          <w:color w:val="262626"/>
          <w:sz w:val="22"/>
          <w:szCs w:val="22"/>
        </w:rPr>
        <w:t>to the following email address</w:t>
      </w:r>
      <w:r w:rsidRPr="00A31068">
        <w:rPr>
          <w:rFonts w:asciiTheme="majorHAnsi" w:hAnsiTheme="majorHAnsi" w:cs="Verdana"/>
          <w:color w:val="262626"/>
          <w:sz w:val="22"/>
          <w:szCs w:val="22"/>
        </w:rPr>
        <w:t>:</w:t>
      </w:r>
    </w:p>
    <w:p w14:paraId="7040D9A1" w14:textId="77777777" w:rsidR="00A72237" w:rsidRPr="00A31068" w:rsidRDefault="00A72237" w:rsidP="00883485">
      <w:pPr>
        <w:jc w:val="both"/>
        <w:rPr>
          <w:rFonts w:asciiTheme="majorHAnsi" w:hAnsiTheme="majorHAnsi" w:cs="Verdana"/>
          <w:color w:val="262626"/>
          <w:sz w:val="22"/>
          <w:szCs w:val="22"/>
        </w:rPr>
      </w:pPr>
    </w:p>
    <w:p w14:paraId="02E9F4A5" w14:textId="3545E2A6" w:rsidR="00A72237" w:rsidRPr="00A31068" w:rsidRDefault="00C433A2" w:rsidP="00883485">
      <w:pPr>
        <w:jc w:val="both"/>
        <w:rPr>
          <w:rFonts w:asciiTheme="majorHAnsi" w:hAnsiTheme="majorHAnsi"/>
        </w:rPr>
      </w:pPr>
      <w:hyperlink r:id="rId12" w:history="1">
        <w:r w:rsidR="008A2A4A" w:rsidRPr="00A31068">
          <w:rPr>
            <w:rStyle w:val="Hyperlink"/>
            <w:rFonts w:asciiTheme="majorHAnsi" w:hAnsiTheme="majorHAnsi"/>
          </w:rPr>
          <w:t>ctaylor@rcoa.ac.uk</w:t>
        </w:r>
      </w:hyperlink>
      <w:r w:rsidR="00BD688C" w:rsidRPr="00A31068">
        <w:rPr>
          <w:rFonts w:asciiTheme="majorHAnsi" w:hAnsiTheme="majorHAnsi"/>
        </w:rPr>
        <w:t xml:space="preserve"> </w:t>
      </w:r>
    </w:p>
    <w:p w14:paraId="16CB92C7" w14:textId="74A496AD" w:rsidR="008A2A4A" w:rsidRPr="00A31068" w:rsidRDefault="008A2A4A" w:rsidP="00883485">
      <w:pPr>
        <w:jc w:val="both"/>
        <w:rPr>
          <w:rFonts w:asciiTheme="majorHAnsi" w:hAnsiTheme="majorHAnsi" w:cs="Verdana"/>
          <w:color w:val="262626"/>
          <w:sz w:val="22"/>
          <w:szCs w:val="22"/>
        </w:rPr>
      </w:pPr>
    </w:p>
    <w:p w14:paraId="645B1ADB" w14:textId="77777777" w:rsidR="00EE00F4" w:rsidRPr="00A31068" w:rsidRDefault="00EE00F4" w:rsidP="00883485">
      <w:pPr>
        <w:jc w:val="both"/>
        <w:rPr>
          <w:rFonts w:asciiTheme="majorHAnsi" w:hAnsiTheme="majorHAnsi" w:cs="Verdana"/>
          <w:color w:val="262626"/>
          <w:sz w:val="22"/>
          <w:szCs w:val="22"/>
        </w:rPr>
      </w:pPr>
    </w:p>
    <w:p w14:paraId="16223741" w14:textId="196A11E9" w:rsidR="00A72237" w:rsidRPr="00A31068" w:rsidRDefault="00DA1B9A" w:rsidP="00883485">
      <w:pPr>
        <w:jc w:val="both"/>
        <w:rPr>
          <w:rFonts w:asciiTheme="majorHAnsi" w:hAnsiTheme="majorHAnsi" w:cs="Verdana"/>
          <w:b/>
          <w:color w:val="262626"/>
          <w:sz w:val="22"/>
          <w:szCs w:val="22"/>
        </w:rPr>
      </w:pPr>
      <w:r w:rsidRPr="00A31068">
        <w:rPr>
          <w:rFonts w:asciiTheme="majorHAnsi" w:hAnsiTheme="majorHAnsi" w:cs="Verdana"/>
          <w:b/>
          <w:color w:val="262626"/>
          <w:sz w:val="22"/>
          <w:szCs w:val="22"/>
        </w:rPr>
        <w:t>Clo</w:t>
      </w:r>
      <w:r w:rsidR="009203C3" w:rsidRPr="00A31068">
        <w:rPr>
          <w:rFonts w:asciiTheme="majorHAnsi" w:hAnsiTheme="majorHAnsi" w:cs="Verdana"/>
          <w:b/>
          <w:color w:val="262626"/>
          <w:sz w:val="22"/>
          <w:szCs w:val="22"/>
        </w:rPr>
        <w:t>sing d</w:t>
      </w:r>
      <w:r w:rsidRPr="00A31068">
        <w:rPr>
          <w:rFonts w:asciiTheme="majorHAnsi" w:hAnsiTheme="majorHAnsi" w:cs="Verdana"/>
          <w:b/>
          <w:color w:val="262626"/>
          <w:sz w:val="22"/>
          <w:szCs w:val="22"/>
        </w:rPr>
        <w:t>ate</w:t>
      </w:r>
      <w:r w:rsidR="009203C3" w:rsidRPr="00A31068">
        <w:rPr>
          <w:rFonts w:asciiTheme="majorHAnsi" w:hAnsiTheme="majorHAnsi" w:cs="Verdana"/>
          <w:b/>
          <w:color w:val="262626"/>
          <w:sz w:val="22"/>
          <w:szCs w:val="22"/>
        </w:rPr>
        <w:t xml:space="preserve"> for applications</w:t>
      </w:r>
      <w:r w:rsidRPr="00A31068">
        <w:rPr>
          <w:rFonts w:asciiTheme="majorHAnsi" w:hAnsiTheme="majorHAnsi" w:cs="Verdana"/>
          <w:b/>
          <w:color w:val="262626"/>
          <w:sz w:val="22"/>
          <w:szCs w:val="22"/>
        </w:rPr>
        <w:t xml:space="preserve">: </w:t>
      </w:r>
      <w:r w:rsidR="00F04EF0">
        <w:rPr>
          <w:rFonts w:asciiTheme="majorHAnsi" w:hAnsiTheme="majorHAnsi" w:cs="Verdana"/>
          <w:b/>
          <w:color w:val="262626"/>
          <w:sz w:val="22"/>
          <w:szCs w:val="22"/>
        </w:rPr>
        <w:t>21</w:t>
      </w:r>
      <w:r w:rsidR="00F04EF0" w:rsidRPr="00F04EF0">
        <w:rPr>
          <w:rFonts w:asciiTheme="majorHAnsi" w:hAnsiTheme="majorHAnsi" w:cs="Verdana"/>
          <w:b/>
          <w:color w:val="262626"/>
          <w:sz w:val="22"/>
          <w:szCs w:val="22"/>
          <w:vertAlign w:val="superscript"/>
        </w:rPr>
        <w:t>st</w:t>
      </w:r>
      <w:r w:rsidR="00F04EF0">
        <w:rPr>
          <w:rFonts w:asciiTheme="majorHAnsi" w:hAnsiTheme="majorHAnsi" w:cs="Verdana"/>
          <w:b/>
          <w:color w:val="262626"/>
          <w:sz w:val="22"/>
          <w:szCs w:val="22"/>
        </w:rPr>
        <w:t xml:space="preserve"> October 2024 </w:t>
      </w:r>
      <w:r w:rsidRPr="00A31068">
        <w:rPr>
          <w:rFonts w:asciiTheme="majorHAnsi" w:hAnsiTheme="majorHAnsi" w:cs="Verdana"/>
          <w:b/>
          <w:color w:val="262626"/>
          <w:sz w:val="22"/>
          <w:szCs w:val="22"/>
        </w:rPr>
        <w:tab/>
      </w:r>
      <w:r w:rsidRPr="00A31068">
        <w:rPr>
          <w:rFonts w:asciiTheme="majorHAnsi" w:hAnsiTheme="majorHAnsi" w:cs="Verdana"/>
          <w:b/>
          <w:color w:val="262626"/>
          <w:sz w:val="22"/>
          <w:szCs w:val="22"/>
        </w:rPr>
        <w:tab/>
      </w:r>
    </w:p>
    <w:p w14:paraId="39AE6E1D" w14:textId="6483A7DA" w:rsidR="00A72237" w:rsidRPr="00631AE9" w:rsidRDefault="00DA1B9A" w:rsidP="00883485">
      <w:pPr>
        <w:jc w:val="both"/>
        <w:rPr>
          <w:rFonts w:asciiTheme="majorHAnsi" w:hAnsiTheme="majorHAnsi" w:cs="Verdana"/>
          <w:b/>
          <w:color w:val="262626"/>
          <w:sz w:val="22"/>
          <w:szCs w:val="22"/>
          <w:lang w:val="en-US"/>
        </w:rPr>
      </w:pPr>
      <w:r w:rsidRPr="00A31068">
        <w:rPr>
          <w:rFonts w:asciiTheme="majorHAnsi" w:hAnsiTheme="majorHAnsi" w:cs="Verdana"/>
          <w:b/>
          <w:color w:val="262626"/>
          <w:sz w:val="22"/>
          <w:szCs w:val="22"/>
        </w:rPr>
        <w:t xml:space="preserve">Interview </w:t>
      </w:r>
      <w:r w:rsidR="009203C3" w:rsidRPr="00A31068">
        <w:rPr>
          <w:rFonts w:asciiTheme="majorHAnsi" w:hAnsiTheme="majorHAnsi" w:cs="Verdana"/>
          <w:b/>
          <w:color w:val="262626"/>
          <w:sz w:val="22"/>
          <w:szCs w:val="22"/>
        </w:rPr>
        <w:t>d</w:t>
      </w:r>
      <w:r w:rsidRPr="00A31068">
        <w:rPr>
          <w:rFonts w:asciiTheme="majorHAnsi" w:hAnsiTheme="majorHAnsi" w:cs="Verdana"/>
          <w:b/>
          <w:color w:val="262626"/>
          <w:sz w:val="22"/>
          <w:szCs w:val="22"/>
        </w:rPr>
        <w:t>ate</w:t>
      </w:r>
      <w:r w:rsidR="00A72237" w:rsidRPr="00A31068">
        <w:rPr>
          <w:rFonts w:asciiTheme="majorHAnsi" w:hAnsiTheme="majorHAnsi" w:cs="Verdana"/>
          <w:b/>
          <w:color w:val="262626"/>
          <w:sz w:val="22"/>
          <w:szCs w:val="22"/>
        </w:rPr>
        <w:t xml:space="preserve">: </w:t>
      </w:r>
      <w:r w:rsidR="00F04EF0">
        <w:rPr>
          <w:rFonts w:asciiTheme="majorHAnsi" w:hAnsiTheme="majorHAnsi" w:cs="Verdana"/>
          <w:b/>
          <w:color w:val="262626"/>
          <w:sz w:val="22"/>
          <w:szCs w:val="22"/>
        </w:rPr>
        <w:t>30</w:t>
      </w:r>
      <w:r w:rsidR="00F04EF0" w:rsidRPr="00F04EF0">
        <w:rPr>
          <w:rFonts w:asciiTheme="majorHAnsi" w:hAnsiTheme="majorHAnsi" w:cs="Verdana"/>
          <w:b/>
          <w:color w:val="262626"/>
          <w:sz w:val="22"/>
          <w:szCs w:val="22"/>
          <w:vertAlign w:val="superscript"/>
        </w:rPr>
        <w:t>th</w:t>
      </w:r>
      <w:r w:rsidR="00F04EF0">
        <w:rPr>
          <w:rFonts w:asciiTheme="majorHAnsi" w:hAnsiTheme="majorHAnsi" w:cs="Verdana"/>
          <w:b/>
          <w:color w:val="262626"/>
          <w:sz w:val="22"/>
          <w:szCs w:val="22"/>
        </w:rPr>
        <w:t xml:space="preserve"> October 2024</w:t>
      </w:r>
      <w:r w:rsidR="00A72237" w:rsidRPr="00A31068">
        <w:rPr>
          <w:rFonts w:asciiTheme="majorHAnsi" w:hAnsiTheme="majorHAnsi" w:cs="Verdana"/>
          <w:b/>
          <w:color w:val="262626"/>
          <w:sz w:val="22"/>
          <w:szCs w:val="22"/>
        </w:rPr>
        <w:tab/>
      </w:r>
      <w:r w:rsidR="009203C3" w:rsidRPr="00A31068">
        <w:rPr>
          <w:rFonts w:asciiTheme="majorHAnsi" w:hAnsiTheme="majorHAnsi" w:cs="Verdana"/>
          <w:b/>
          <w:color w:val="262626"/>
          <w:sz w:val="22"/>
          <w:szCs w:val="22"/>
        </w:rPr>
        <w:tab/>
      </w:r>
      <w:r w:rsidR="009203C3" w:rsidRPr="00A31068">
        <w:rPr>
          <w:rFonts w:asciiTheme="majorHAnsi" w:hAnsiTheme="majorHAnsi" w:cs="Verdana"/>
          <w:b/>
          <w:color w:val="262626"/>
          <w:sz w:val="22"/>
          <w:szCs w:val="22"/>
        </w:rPr>
        <w:tab/>
      </w:r>
    </w:p>
    <w:sectPr w:rsidR="00A72237" w:rsidRPr="00631AE9" w:rsidSect="00EA2AF1">
      <w:head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53754" w14:textId="77777777" w:rsidR="00A47547" w:rsidRPr="00A31068" w:rsidRDefault="00A47547" w:rsidP="00D56630">
      <w:r w:rsidRPr="00A31068">
        <w:separator/>
      </w:r>
    </w:p>
  </w:endnote>
  <w:endnote w:type="continuationSeparator" w:id="0">
    <w:p w14:paraId="12607C24" w14:textId="77777777" w:rsidR="00A47547" w:rsidRPr="00A31068" w:rsidRDefault="00A47547" w:rsidP="00D56630">
      <w:r w:rsidRPr="00A31068">
        <w:continuationSeparator/>
      </w:r>
    </w:p>
  </w:endnote>
  <w:endnote w:type="continuationNotice" w:id="1">
    <w:p w14:paraId="645E4252" w14:textId="77777777" w:rsidR="00A47547" w:rsidRPr="00A31068" w:rsidRDefault="00A47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10C24" w14:textId="77777777" w:rsidR="00A47547" w:rsidRPr="00A31068" w:rsidRDefault="00A47547" w:rsidP="00D56630">
      <w:r w:rsidRPr="00A31068">
        <w:separator/>
      </w:r>
    </w:p>
  </w:footnote>
  <w:footnote w:type="continuationSeparator" w:id="0">
    <w:p w14:paraId="6E075A86" w14:textId="77777777" w:rsidR="00A47547" w:rsidRPr="00A31068" w:rsidRDefault="00A47547" w:rsidP="00D56630">
      <w:r w:rsidRPr="00A31068">
        <w:continuationSeparator/>
      </w:r>
    </w:p>
  </w:footnote>
  <w:footnote w:type="continuationNotice" w:id="1">
    <w:p w14:paraId="650B7D9E" w14:textId="77777777" w:rsidR="00A47547" w:rsidRPr="00A31068" w:rsidRDefault="00A475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C1EB9" w14:textId="77777777" w:rsidR="007654BB" w:rsidRPr="00A31068" w:rsidRDefault="007654BB" w:rsidP="007654BB">
    <w:pPr>
      <w:pStyle w:val="Header"/>
    </w:pPr>
    <w:r w:rsidRPr="00A31068">
      <w:rPr>
        <w:rFonts w:asciiTheme="majorHAnsi" w:hAnsiTheme="majorHAnsi"/>
        <w:noProof/>
        <w:sz w:val="22"/>
        <w:szCs w:val="22"/>
      </w:rPr>
      <w:drawing>
        <wp:inline distT="0" distB="0" distL="0" distR="0" wp14:anchorId="1DD38171" wp14:editId="5619848C">
          <wp:extent cx="4099560" cy="711779"/>
          <wp:effectExtent l="0" t="0" r="0" b="0"/>
          <wp:docPr id="1249818497" name="Picture 1" descr="A pin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613599" name="Picture 1" descr="A pink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7133" cy="720039"/>
                  </a:xfrm>
                  <a:prstGeom prst="rect">
                    <a:avLst/>
                  </a:prstGeom>
                  <a:noFill/>
                </pic:spPr>
              </pic:pic>
            </a:graphicData>
          </a:graphic>
        </wp:inline>
      </w:drawing>
    </w:r>
  </w:p>
  <w:p w14:paraId="77E19567" w14:textId="77777777" w:rsidR="00A47547" w:rsidRPr="00A31068" w:rsidRDefault="00A47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D0AB3"/>
    <w:multiLevelType w:val="hybridMultilevel"/>
    <w:tmpl w:val="4836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41056"/>
    <w:multiLevelType w:val="hybridMultilevel"/>
    <w:tmpl w:val="BBC64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36C99"/>
    <w:multiLevelType w:val="hybridMultilevel"/>
    <w:tmpl w:val="0846B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325C38"/>
    <w:multiLevelType w:val="hybridMultilevel"/>
    <w:tmpl w:val="4C02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1028073">
    <w:abstractNumId w:val="3"/>
  </w:num>
  <w:num w:numId="2" w16cid:durableId="1699114150">
    <w:abstractNumId w:val="0"/>
  </w:num>
  <w:num w:numId="3" w16cid:durableId="455955378">
    <w:abstractNumId w:val="2"/>
  </w:num>
  <w:num w:numId="4" w16cid:durableId="444425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A6F"/>
    <w:rsid w:val="00024271"/>
    <w:rsid w:val="00065094"/>
    <w:rsid w:val="000B596F"/>
    <w:rsid w:val="000E1000"/>
    <w:rsid w:val="000F5760"/>
    <w:rsid w:val="00111530"/>
    <w:rsid w:val="00132B51"/>
    <w:rsid w:val="00150E2B"/>
    <w:rsid w:val="001C5161"/>
    <w:rsid w:val="002068C7"/>
    <w:rsid w:val="00244B8E"/>
    <w:rsid w:val="00252E19"/>
    <w:rsid w:val="002B14BA"/>
    <w:rsid w:val="002B20AA"/>
    <w:rsid w:val="002C43AC"/>
    <w:rsid w:val="002D6F46"/>
    <w:rsid w:val="002E3F27"/>
    <w:rsid w:val="003061EF"/>
    <w:rsid w:val="0031449E"/>
    <w:rsid w:val="00375957"/>
    <w:rsid w:val="003B71E6"/>
    <w:rsid w:val="003D0429"/>
    <w:rsid w:val="003D6AFF"/>
    <w:rsid w:val="003E5109"/>
    <w:rsid w:val="00410796"/>
    <w:rsid w:val="004202DC"/>
    <w:rsid w:val="00445D62"/>
    <w:rsid w:val="00447197"/>
    <w:rsid w:val="00451E5F"/>
    <w:rsid w:val="00474AA8"/>
    <w:rsid w:val="004769D0"/>
    <w:rsid w:val="004915CD"/>
    <w:rsid w:val="004C04D9"/>
    <w:rsid w:val="004E5C28"/>
    <w:rsid w:val="0051752F"/>
    <w:rsid w:val="0052453F"/>
    <w:rsid w:val="00530A32"/>
    <w:rsid w:val="00583D7F"/>
    <w:rsid w:val="005A64A7"/>
    <w:rsid w:val="005D763E"/>
    <w:rsid w:val="00604B53"/>
    <w:rsid w:val="00605E40"/>
    <w:rsid w:val="00631AE9"/>
    <w:rsid w:val="00677E78"/>
    <w:rsid w:val="00681C2F"/>
    <w:rsid w:val="006C49F4"/>
    <w:rsid w:val="006C55A5"/>
    <w:rsid w:val="00755234"/>
    <w:rsid w:val="00762554"/>
    <w:rsid w:val="007654BB"/>
    <w:rsid w:val="00793C4E"/>
    <w:rsid w:val="007969B8"/>
    <w:rsid w:val="007B13F9"/>
    <w:rsid w:val="007B74AD"/>
    <w:rsid w:val="007C3C11"/>
    <w:rsid w:val="00860AB8"/>
    <w:rsid w:val="00883485"/>
    <w:rsid w:val="00887A6F"/>
    <w:rsid w:val="008A2A4A"/>
    <w:rsid w:val="008B31AF"/>
    <w:rsid w:val="008C128C"/>
    <w:rsid w:val="008D6A08"/>
    <w:rsid w:val="008F46DE"/>
    <w:rsid w:val="00911F15"/>
    <w:rsid w:val="00911F67"/>
    <w:rsid w:val="009144C2"/>
    <w:rsid w:val="009203C3"/>
    <w:rsid w:val="00956C58"/>
    <w:rsid w:val="00991BEA"/>
    <w:rsid w:val="009C34C1"/>
    <w:rsid w:val="009D0FCD"/>
    <w:rsid w:val="009D692D"/>
    <w:rsid w:val="009F039F"/>
    <w:rsid w:val="009F668A"/>
    <w:rsid w:val="00A070D4"/>
    <w:rsid w:val="00A15B57"/>
    <w:rsid w:val="00A31068"/>
    <w:rsid w:val="00A4409C"/>
    <w:rsid w:val="00A45748"/>
    <w:rsid w:val="00A47547"/>
    <w:rsid w:val="00A65517"/>
    <w:rsid w:val="00A72237"/>
    <w:rsid w:val="00AF3DBD"/>
    <w:rsid w:val="00B00F8F"/>
    <w:rsid w:val="00B016F3"/>
    <w:rsid w:val="00B32F7F"/>
    <w:rsid w:val="00B505D7"/>
    <w:rsid w:val="00B56539"/>
    <w:rsid w:val="00B70E2A"/>
    <w:rsid w:val="00BA02AB"/>
    <w:rsid w:val="00BA29A0"/>
    <w:rsid w:val="00BB03AE"/>
    <w:rsid w:val="00BB535C"/>
    <w:rsid w:val="00BC03F2"/>
    <w:rsid w:val="00BC2F74"/>
    <w:rsid w:val="00BD688C"/>
    <w:rsid w:val="00BE6DAD"/>
    <w:rsid w:val="00C433A2"/>
    <w:rsid w:val="00C70272"/>
    <w:rsid w:val="00C72F86"/>
    <w:rsid w:val="00CD4787"/>
    <w:rsid w:val="00CE7DB8"/>
    <w:rsid w:val="00CF5DA6"/>
    <w:rsid w:val="00D2760F"/>
    <w:rsid w:val="00D56630"/>
    <w:rsid w:val="00D60047"/>
    <w:rsid w:val="00D71269"/>
    <w:rsid w:val="00DA0539"/>
    <w:rsid w:val="00DA1B9A"/>
    <w:rsid w:val="00DB0C8C"/>
    <w:rsid w:val="00DC03F4"/>
    <w:rsid w:val="00DF3008"/>
    <w:rsid w:val="00E26045"/>
    <w:rsid w:val="00E32869"/>
    <w:rsid w:val="00E74344"/>
    <w:rsid w:val="00EA2AF1"/>
    <w:rsid w:val="00ED0731"/>
    <w:rsid w:val="00ED0A10"/>
    <w:rsid w:val="00ED23B4"/>
    <w:rsid w:val="00EE00F4"/>
    <w:rsid w:val="00EF0A13"/>
    <w:rsid w:val="00EF41F9"/>
    <w:rsid w:val="00F04EF0"/>
    <w:rsid w:val="00F24FEC"/>
    <w:rsid w:val="00F32528"/>
    <w:rsid w:val="00F63145"/>
    <w:rsid w:val="00F740D8"/>
    <w:rsid w:val="00F809FD"/>
    <w:rsid w:val="00FD0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12713D"/>
  <w14:defaultImageDpi w14:val="300"/>
  <w15:docId w15:val="{7D3F6D84-7771-40BF-8D22-B2E9971F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A6F"/>
    <w:rPr>
      <w:color w:val="0000FF" w:themeColor="hyperlink"/>
      <w:u w:val="single"/>
    </w:rPr>
  </w:style>
  <w:style w:type="paragraph" w:styleId="BalloonText">
    <w:name w:val="Balloon Text"/>
    <w:basedOn w:val="Normal"/>
    <w:link w:val="BalloonTextChar"/>
    <w:uiPriority w:val="99"/>
    <w:semiHidden/>
    <w:unhideWhenUsed/>
    <w:rsid w:val="008C12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128C"/>
    <w:rPr>
      <w:rFonts w:ascii="Lucida Grande" w:hAnsi="Lucida Grande" w:cs="Lucida Grande"/>
      <w:sz w:val="18"/>
      <w:szCs w:val="18"/>
      <w:lang w:val="en-GB"/>
    </w:rPr>
  </w:style>
  <w:style w:type="character" w:styleId="FollowedHyperlink">
    <w:name w:val="FollowedHyperlink"/>
    <w:basedOn w:val="DefaultParagraphFont"/>
    <w:uiPriority w:val="99"/>
    <w:semiHidden/>
    <w:unhideWhenUsed/>
    <w:rsid w:val="005A64A7"/>
    <w:rPr>
      <w:color w:val="800080" w:themeColor="followedHyperlink"/>
      <w:u w:val="single"/>
    </w:rPr>
  </w:style>
  <w:style w:type="paragraph" w:styleId="ListParagraph">
    <w:name w:val="List Paragraph"/>
    <w:basedOn w:val="Normal"/>
    <w:uiPriority w:val="34"/>
    <w:qFormat/>
    <w:rsid w:val="00EE00F4"/>
    <w:pPr>
      <w:ind w:left="720"/>
      <w:contextualSpacing/>
    </w:pPr>
  </w:style>
  <w:style w:type="paragraph" w:styleId="Header">
    <w:name w:val="header"/>
    <w:basedOn w:val="Normal"/>
    <w:link w:val="HeaderChar"/>
    <w:uiPriority w:val="99"/>
    <w:unhideWhenUsed/>
    <w:rsid w:val="00D56630"/>
    <w:pPr>
      <w:tabs>
        <w:tab w:val="center" w:pos="4513"/>
        <w:tab w:val="right" w:pos="9026"/>
      </w:tabs>
    </w:pPr>
  </w:style>
  <w:style w:type="character" w:customStyle="1" w:styleId="HeaderChar">
    <w:name w:val="Header Char"/>
    <w:basedOn w:val="DefaultParagraphFont"/>
    <w:link w:val="Header"/>
    <w:uiPriority w:val="99"/>
    <w:rsid w:val="00D56630"/>
    <w:rPr>
      <w:lang w:val="en-GB"/>
    </w:rPr>
  </w:style>
  <w:style w:type="paragraph" w:styleId="Footer">
    <w:name w:val="footer"/>
    <w:basedOn w:val="Normal"/>
    <w:link w:val="FooterChar"/>
    <w:uiPriority w:val="99"/>
    <w:unhideWhenUsed/>
    <w:rsid w:val="00D56630"/>
    <w:pPr>
      <w:tabs>
        <w:tab w:val="center" w:pos="4513"/>
        <w:tab w:val="right" w:pos="9026"/>
      </w:tabs>
    </w:pPr>
  </w:style>
  <w:style w:type="character" w:customStyle="1" w:styleId="FooterChar">
    <w:name w:val="Footer Char"/>
    <w:basedOn w:val="DefaultParagraphFont"/>
    <w:link w:val="Footer"/>
    <w:uiPriority w:val="99"/>
    <w:rsid w:val="00D56630"/>
    <w:rPr>
      <w:lang w:val="en-GB"/>
    </w:rPr>
  </w:style>
  <w:style w:type="character" w:styleId="CommentReference">
    <w:name w:val="annotation reference"/>
    <w:basedOn w:val="DefaultParagraphFont"/>
    <w:uiPriority w:val="99"/>
    <w:semiHidden/>
    <w:unhideWhenUsed/>
    <w:rsid w:val="00024271"/>
    <w:rPr>
      <w:sz w:val="18"/>
      <w:szCs w:val="18"/>
    </w:rPr>
  </w:style>
  <w:style w:type="paragraph" w:styleId="CommentText">
    <w:name w:val="annotation text"/>
    <w:basedOn w:val="Normal"/>
    <w:link w:val="CommentTextChar"/>
    <w:uiPriority w:val="99"/>
    <w:unhideWhenUsed/>
    <w:rsid w:val="00024271"/>
  </w:style>
  <w:style w:type="character" w:customStyle="1" w:styleId="CommentTextChar">
    <w:name w:val="Comment Text Char"/>
    <w:basedOn w:val="DefaultParagraphFont"/>
    <w:link w:val="CommentText"/>
    <w:uiPriority w:val="99"/>
    <w:rsid w:val="00024271"/>
    <w:rPr>
      <w:lang w:val="en-GB"/>
    </w:rPr>
  </w:style>
  <w:style w:type="paragraph" w:styleId="CommentSubject">
    <w:name w:val="annotation subject"/>
    <w:basedOn w:val="CommentText"/>
    <w:next w:val="CommentText"/>
    <w:link w:val="CommentSubjectChar"/>
    <w:uiPriority w:val="99"/>
    <w:semiHidden/>
    <w:unhideWhenUsed/>
    <w:rsid w:val="00024271"/>
    <w:rPr>
      <w:b/>
      <w:bCs/>
      <w:sz w:val="20"/>
      <w:szCs w:val="20"/>
    </w:rPr>
  </w:style>
  <w:style w:type="character" w:customStyle="1" w:styleId="CommentSubjectChar">
    <w:name w:val="Comment Subject Char"/>
    <w:basedOn w:val="CommentTextChar"/>
    <w:link w:val="CommentSubject"/>
    <w:uiPriority w:val="99"/>
    <w:semiHidden/>
    <w:rsid w:val="00024271"/>
    <w:rPr>
      <w:b/>
      <w:bCs/>
      <w:sz w:val="20"/>
      <w:szCs w:val="20"/>
      <w:lang w:val="en-GB"/>
    </w:rPr>
  </w:style>
  <w:style w:type="character" w:styleId="UnresolvedMention">
    <w:name w:val="Unresolved Mention"/>
    <w:basedOn w:val="DefaultParagraphFont"/>
    <w:uiPriority w:val="99"/>
    <w:semiHidden/>
    <w:unhideWhenUsed/>
    <w:rsid w:val="00476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aylor@rcoa.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aylor@rcoa.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yndsay.pearce@nca.nhs.uk" TargetMode="External"/><Relationship Id="rId4" Type="http://schemas.openxmlformats.org/officeDocument/2006/relationships/settings" Target="settings.xml"/><Relationship Id="rId9" Type="http://schemas.openxmlformats.org/officeDocument/2006/relationships/hyperlink" Target="https://rcoa.ac.uk/media/4400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E0A59-EBB5-4B48-B751-DBF2E9E89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 Moonesinghe</dc:creator>
  <cp:lastModifiedBy>Christine Taylor</cp:lastModifiedBy>
  <cp:revision>2</cp:revision>
  <cp:lastPrinted>2015-04-09T09:24:00Z</cp:lastPrinted>
  <dcterms:created xsi:type="dcterms:W3CDTF">2024-09-16T13:41:00Z</dcterms:created>
  <dcterms:modified xsi:type="dcterms:W3CDTF">2024-09-16T13:41:00Z</dcterms:modified>
</cp:coreProperties>
</file>