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1FC96" w14:textId="77777777" w:rsidR="00321138" w:rsidRPr="00332ADD" w:rsidRDefault="00321138" w:rsidP="00E32E7E">
      <w:pPr>
        <w:tabs>
          <w:tab w:val="left" w:pos="2127"/>
        </w:tabs>
        <w:autoSpaceDE w:val="0"/>
        <w:autoSpaceDN w:val="0"/>
        <w:adjustRightInd w:val="0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332ADD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 xml:space="preserve">Job Title: </w:t>
      </w:r>
      <w:r w:rsidRPr="00332ADD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ab/>
      </w:r>
      <w:r w:rsidRPr="00332ADD">
        <w:rPr>
          <w:rFonts w:ascii="Century Gothic" w:hAnsi="Century Gothic" w:cs="Calibri,Bold"/>
          <w:bCs/>
          <w:color w:val="000000"/>
          <w:sz w:val="22"/>
          <w:szCs w:val="22"/>
          <w:lang w:eastAsia="en-GB"/>
        </w:rPr>
        <w:t xml:space="preserve">National Emergency Laparotomy Audit (NELA) </w:t>
      </w:r>
      <w:r w:rsidR="00AB1FB5">
        <w:rPr>
          <w:rFonts w:ascii="Century Gothic" w:hAnsi="Century Gothic" w:cs="Calibri,Bold"/>
          <w:bCs/>
          <w:color w:val="000000"/>
          <w:sz w:val="22"/>
          <w:szCs w:val="22"/>
          <w:lang w:eastAsia="en-GB"/>
        </w:rPr>
        <w:t>Surgical</w:t>
      </w:r>
      <w:r w:rsidRPr="00332ADD">
        <w:rPr>
          <w:rFonts w:ascii="Century Gothic" w:hAnsi="Century Gothic" w:cs="Calibri,Bold"/>
          <w:bCs/>
          <w:color w:val="000000"/>
          <w:sz w:val="22"/>
          <w:szCs w:val="22"/>
          <w:lang w:eastAsia="en-GB"/>
        </w:rPr>
        <w:t xml:space="preserve"> Lead</w:t>
      </w:r>
    </w:p>
    <w:p w14:paraId="74F3AF53" w14:textId="77777777" w:rsidR="00321138" w:rsidRPr="00332ADD" w:rsidRDefault="00321138" w:rsidP="00321138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332ADD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 xml:space="preserve">Directorate: </w:t>
      </w:r>
      <w:r w:rsidRPr="00332ADD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ab/>
      </w:r>
      <w:r w:rsidRP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>Clinical Quality &amp; Research</w:t>
      </w:r>
    </w:p>
    <w:p w14:paraId="439A0321" w14:textId="77777777" w:rsidR="00321138" w:rsidRPr="00332ADD" w:rsidRDefault="00321138" w:rsidP="00321138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332ADD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 xml:space="preserve">Responsible to: </w:t>
      </w:r>
      <w:r w:rsidRPr="00332ADD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ab/>
      </w:r>
      <w:r w:rsidRP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>Professionally responsible to the Chai</w:t>
      </w:r>
      <w:r w:rsidR="008F18CF" w:rsidRP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r </w:t>
      </w:r>
      <w:r w:rsidRP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of the </w:t>
      </w:r>
      <w:r w:rsidRPr="00332ADD">
        <w:rPr>
          <w:rFonts w:ascii="Century Gothic" w:hAnsi="Century Gothic"/>
          <w:sz w:val="22"/>
          <w:szCs w:val="22"/>
        </w:rPr>
        <w:t>National Emergency Laparotomy Project Team</w:t>
      </w:r>
    </w:p>
    <w:p w14:paraId="0676EC1F" w14:textId="77777777" w:rsidR="00321138" w:rsidRPr="00332ADD" w:rsidRDefault="00321138" w:rsidP="00321138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ab/>
        <w:t>Managerially responsible to the Director of Clinical Quality &amp; Research</w:t>
      </w:r>
    </w:p>
    <w:p w14:paraId="1B4D20A7" w14:textId="77777777" w:rsidR="00321138" w:rsidRPr="00727EE8" w:rsidRDefault="00321138" w:rsidP="00321138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,Bold"/>
          <w:b/>
          <w:bCs/>
          <w:color w:val="000000"/>
          <w:sz w:val="4"/>
          <w:szCs w:val="4"/>
          <w:lang w:eastAsia="en-GB"/>
        </w:rPr>
      </w:pPr>
    </w:p>
    <w:p w14:paraId="78EA73C4" w14:textId="7946DA5E" w:rsidR="00321138" w:rsidRPr="00332ADD" w:rsidRDefault="00321138" w:rsidP="00321138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332ADD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>Main function:</w:t>
      </w:r>
      <w:r w:rsidRPr="00332ADD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ab/>
        <w:t xml:space="preserve">To </w:t>
      </w:r>
      <w:r w:rsidRPr="00332ADD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 xml:space="preserve">provide </w:t>
      </w:r>
      <w:r w:rsidR="006D62F6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 xml:space="preserve">surgical </w:t>
      </w:r>
      <w:r w:rsidRPr="00332ADD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 xml:space="preserve">leadership </w:t>
      </w:r>
      <w:r w:rsidR="008F18CF" w:rsidRPr="00332ADD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>to</w:t>
      </w:r>
      <w:r w:rsidR="003C561C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>,</w:t>
      </w:r>
      <w:r w:rsidR="008F18CF" w:rsidRPr="00332ADD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 xml:space="preserve"> </w:t>
      </w:r>
      <w:r w:rsidRPr="00332ADD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>and drive further development of</w:t>
      </w:r>
      <w:r w:rsidR="003C561C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>,</w:t>
      </w:r>
      <w:r w:rsidRPr="00332ADD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 xml:space="preserve"> the National Emergency Laparotomy Audit</w:t>
      </w:r>
    </w:p>
    <w:p w14:paraId="556822E2" w14:textId="77777777" w:rsidR="00321138" w:rsidRPr="00727EE8" w:rsidRDefault="00321138" w:rsidP="00321138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b/>
          <w:color w:val="000000"/>
          <w:sz w:val="4"/>
          <w:szCs w:val="4"/>
          <w:lang w:eastAsia="en-GB"/>
        </w:rPr>
      </w:pPr>
    </w:p>
    <w:p w14:paraId="170F1B89" w14:textId="3F7EE57E" w:rsidR="00321138" w:rsidRDefault="00321138" w:rsidP="00727EE8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332ADD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>Key relationships:</w:t>
      </w:r>
      <w:r w:rsidRPr="00332ADD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ab/>
      </w:r>
      <w:r w:rsidRP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>RCoA Director of Clinical Quality &amp; Research; Chair, NELA Project Team; NELA Project Board; NELA Clinical Reference Group; RCoA Administrative Team, sp</w:t>
      </w:r>
      <w:r w:rsidR="00AB1FB5">
        <w:rPr>
          <w:rFonts w:ascii="Century Gothic" w:hAnsi="Century Gothic" w:cs="Calibri"/>
          <w:color w:val="000000"/>
          <w:sz w:val="22"/>
          <w:szCs w:val="22"/>
          <w:lang w:eastAsia="en-GB"/>
        </w:rPr>
        <w:t>ecifically</w:t>
      </w:r>
      <w:r w:rsid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</w:t>
      </w:r>
      <w:r w:rsidR="00332ADD" w:rsidRP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>RCoA Research Manager</w:t>
      </w:r>
      <w:r w:rsid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>, RCoA</w:t>
      </w:r>
      <w:r w:rsidRP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Audit &amp; Research Administrator; RCoA College Council</w:t>
      </w:r>
    </w:p>
    <w:p w14:paraId="0236D8C3" w14:textId="77777777" w:rsidR="007A4A6B" w:rsidRPr="00727EE8" w:rsidRDefault="007A4A6B" w:rsidP="00727EE8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</w:p>
    <w:p w14:paraId="39A00BAB" w14:textId="77777777" w:rsidR="00321138" w:rsidRPr="00246FC8" w:rsidRDefault="00321138" w:rsidP="00321138">
      <w:pPr>
        <w:pStyle w:val="Subhead2"/>
        <w:rPr>
          <w:rFonts w:ascii="Century Gothic" w:hAnsi="Century Gothic"/>
          <w:color w:val="auto"/>
          <w:sz w:val="24"/>
          <w:szCs w:val="24"/>
        </w:rPr>
      </w:pPr>
      <w:r w:rsidRPr="00246FC8">
        <w:rPr>
          <w:rFonts w:ascii="Century Gothic" w:hAnsi="Century Gothic"/>
          <w:color w:val="auto"/>
          <w:sz w:val="24"/>
          <w:szCs w:val="24"/>
        </w:rPr>
        <w:t>SPECIFIC DUTIES AND RESPONSIBILITIES</w:t>
      </w:r>
    </w:p>
    <w:p w14:paraId="4BEC821A" w14:textId="249A9DDB" w:rsidR="00321138" w:rsidRPr="00332ADD" w:rsidRDefault="00321138" w:rsidP="00332ADD">
      <w:pPr>
        <w:tabs>
          <w:tab w:val="left" w:pos="426"/>
        </w:tabs>
        <w:autoSpaceDE w:val="0"/>
        <w:autoSpaceDN w:val="0"/>
        <w:adjustRightInd w:val="0"/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</w:pPr>
      <w:r w:rsidRPr="00332ADD">
        <w:rPr>
          <w:rFonts w:ascii="Century Gothic" w:hAnsi="Century Gothic"/>
          <w:b/>
          <w:sz w:val="22"/>
          <w:szCs w:val="22"/>
        </w:rPr>
        <w:t xml:space="preserve">Provide overall </w:t>
      </w:r>
      <w:r w:rsidR="006D62F6">
        <w:rPr>
          <w:rFonts w:ascii="Century Gothic" w:hAnsi="Century Gothic"/>
          <w:b/>
          <w:sz w:val="22"/>
          <w:szCs w:val="22"/>
        </w:rPr>
        <w:t xml:space="preserve">surgical </w:t>
      </w:r>
      <w:r w:rsidRPr="00332ADD">
        <w:rPr>
          <w:rFonts w:ascii="Century Gothic" w:hAnsi="Century Gothic"/>
          <w:b/>
          <w:sz w:val="22"/>
          <w:szCs w:val="22"/>
        </w:rPr>
        <w:t>leadership and direction to the NELA Project</w:t>
      </w:r>
    </w:p>
    <w:p w14:paraId="4B47F743" w14:textId="77777777" w:rsidR="00321138" w:rsidRPr="00F30F51" w:rsidRDefault="00321138" w:rsidP="00321138">
      <w:pPr>
        <w:pStyle w:val="Numberedheading"/>
        <w:rPr>
          <w:rFonts w:ascii="Century Gothic" w:hAnsi="Century Gothic"/>
          <w:sz w:val="10"/>
          <w:szCs w:val="10"/>
          <w:lang w:val="en-GB"/>
        </w:rPr>
      </w:pPr>
    </w:p>
    <w:p w14:paraId="22E59AAF" w14:textId="1B8A89AF" w:rsidR="00AB1FB5" w:rsidRDefault="00AB1FB5" w:rsidP="00AB1FB5">
      <w:pPr>
        <w:pStyle w:val="ListParagraph"/>
        <w:numPr>
          <w:ilvl w:val="0"/>
          <w:numId w:val="5"/>
        </w:numPr>
      </w:pPr>
      <w:r>
        <w:t>Providing a surgical perspective for the NELA Patient Audit reports (Main Report, Lay Report, Executive Summary, Press Release)</w:t>
      </w:r>
    </w:p>
    <w:p w14:paraId="5D6C0124" w14:textId="77777777" w:rsidR="00AB1FB5" w:rsidRDefault="00AB1FB5" w:rsidP="00AB1FB5">
      <w:pPr>
        <w:pStyle w:val="ListParagraph"/>
        <w:numPr>
          <w:ilvl w:val="0"/>
          <w:numId w:val="0"/>
        </w:numPr>
        <w:ind w:left="720"/>
      </w:pPr>
    </w:p>
    <w:p w14:paraId="3FE44B1D" w14:textId="62E22C4A" w:rsidR="00AB1FB5" w:rsidRDefault="00AB1FB5" w:rsidP="00AB1FB5">
      <w:pPr>
        <w:pStyle w:val="ListParagraph"/>
        <w:numPr>
          <w:ilvl w:val="0"/>
          <w:numId w:val="5"/>
        </w:numPr>
      </w:pPr>
      <w:r>
        <w:t>Working with the Data Analyst</w:t>
      </w:r>
      <w:r w:rsidR="002A04A7">
        <w:t xml:space="preserve"> and </w:t>
      </w:r>
      <w:r>
        <w:t>Statistician to provide surgery specific input and advice in the analyses of data</w:t>
      </w:r>
    </w:p>
    <w:p w14:paraId="34226C48" w14:textId="77777777" w:rsidR="00AB1FB5" w:rsidRDefault="00AB1FB5" w:rsidP="00AB1FB5">
      <w:pPr>
        <w:pStyle w:val="ListParagraph"/>
        <w:numPr>
          <w:ilvl w:val="0"/>
          <w:numId w:val="0"/>
        </w:numPr>
        <w:ind w:left="720"/>
      </w:pPr>
    </w:p>
    <w:p w14:paraId="27A0CA58" w14:textId="77777777" w:rsidR="00AB1FB5" w:rsidRDefault="00AB1FB5" w:rsidP="00AB1FB5">
      <w:pPr>
        <w:pStyle w:val="ListParagraph"/>
        <w:numPr>
          <w:ilvl w:val="0"/>
          <w:numId w:val="5"/>
        </w:numPr>
      </w:pPr>
      <w:r>
        <w:t>Writing and editing drafts of chapters for the audit reports as directed by the Chair of the Project Team, with particular emphasis on specific surgical issues</w:t>
      </w:r>
    </w:p>
    <w:p w14:paraId="5E7F50AF" w14:textId="77777777" w:rsidR="00AB1FB5" w:rsidRDefault="00AB1FB5" w:rsidP="00AB1FB5">
      <w:pPr>
        <w:pStyle w:val="ListParagraph"/>
        <w:numPr>
          <w:ilvl w:val="0"/>
          <w:numId w:val="0"/>
        </w:numPr>
        <w:ind w:left="720"/>
      </w:pPr>
    </w:p>
    <w:p w14:paraId="554724B0" w14:textId="19CA0F31" w:rsidR="00AB1FB5" w:rsidRDefault="00950B38" w:rsidP="00AB1FB5">
      <w:pPr>
        <w:pStyle w:val="ListParagraph"/>
        <w:numPr>
          <w:ilvl w:val="0"/>
          <w:numId w:val="5"/>
        </w:numPr>
      </w:pPr>
      <w:r>
        <w:t>Completing</w:t>
      </w:r>
      <w:r w:rsidR="00AB1FB5">
        <w:t xml:space="preserve"> some surgery focused analyses of the NELA Patient Audit data to generate some surgery focussed papers</w:t>
      </w:r>
    </w:p>
    <w:p w14:paraId="255748FC" w14:textId="77777777" w:rsidR="00AB1FB5" w:rsidRDefault="00AB1FB5" w:rsidP="00AB1FB5">
      <w:pPr>
        <w:pStyle w:val="ListParagraph"/>
        <w:numPr>
          <w:ilvl w:val="0"/>
          <w:numId w:val="0"/>
        </w:numPr>
        <w:ind w:left="720"/>
      </w:pPr>
    </w:p>
    <w:p w14:paraId="731ED9ED" w14:textId="23E166A3" w:rsidR="002A04A7" w:rsidRDefault="002A04A7" w:rsidP="00AB1FB5">
      <w:pPr>
        <w:pStyle w:val="ListParagraph"/>
        <w:numPr>
          <w:ilvl w:val="0"/>
          <w:numId w:val="5"/>
        </w:numPr>
      </w:pPr>
      <w:r>
        <w:t>Providing guidance and oversight for the NoLap workstream</w:t>
      </w:r>
    </w:p>
    <w:p w14:paraId="019B5EA9" w14:textId="77777777" w:rsidR="002A04A7" w:rsidRDefault="002A04A7" w:rsidP="002A04A7">
      <w:pPr>
        <w:pStyle w:val="ListParagraph"/>
        <w:numPr>
          <w:ilvl w:val="0"/>
          <w:numId w:val="0"/>
        </w:numPr>
        <w:ind w:left="1080"/>
      </w:pPr>
    </w:p>
    <w:p w14:paraId="2097A53E" w14:textId="11F15A38" w:rsidR="00AB1FB5" w:rsidRDefault="00950B38" w:rsidP="00AB1FB5">
      <w:pPr>
        <w:pStyle w:val="ListParagraph"/>
        <w:numPr>
          <w:ilvl w:val="0"/>
          <w:numId w:val="5"/>
        </w:numPr>
      </w:pPr>
      <w:r>
        <w:t>Attending</w:t>
      </w:r>
      <w:r w:rsidR="00AB1FB5">
        <w:t xml:space="preserve"> NELA Project Team, Clinical Reference Group, and Project Board meetings, and other meetings as required</w:t>
      </w:r>
    </w:p>
    <w:p w14:paraId="3D323069" w14:textId="2DED688C" w:rsidR="00493681" w:rsidRDefault="00493681" w:rsidP="00493681">
      <w:pPr>
        <w:ind w:left="1080" w:hanging="720"/>
      </w:pPr>
    </w:p>
    <w:p w14:paraId="447117CF" w14:textId="74689392" w:rsidR="00493681" w:rsidRDefault="00493681" w:rsidP="00AB1FB5">
      <w:pPr>
        <w:pStyle w:val="ListParagraph"/>
        <w:numPr>
          <w:ilvl w:val="0"/>
          <w:numId w:val="5"/>
        </w:numPr>
      </w:pPr>
      <w:r>
        <w:t>Providing timely surgical assistance and advice to the NELA Helpdesk for audit queries generated by participating units</w:t>
      </w:r>
    </w:p>
    <w:p w14:paraId="2AD8BE03" w14:textId="77777777" w:rsidR="002A04A7" w:rsidRDefault="002A04A7" w:rsidP="002A04A7">
      <w:pPr>
        <w:pStyle w:val="ListParagraph"/>
        <w:numPr>
          <w:ilvl w:val="0"/>
          <w:numId w:val="0"/>
        </w:numPr>
        <w:ind w:left="1080"/>
      </w:pPr>
    </w:p>
    <w:p w14:paraId="73D98892" w14:textId="77777777" w:rsidR="00043205" w:rsidRDefault="00043205" w:rsidP="00043205">
      <w:pPr>
        <w:pStyle w:val="ListParagraph"/>
        <w:numPr>
          <w:ilvl w:val="0"/>
          <w:numId w:val="5"/>
        </w:numPr>
        <w:spacing w:after="240"/>
      </w:pPr>
      <w:r>
        <w:t>R</w:t>
      </w:r>
      <w:r w:rsidRPr="00950B38">
        <w:t>eview</w:t>
      </w:r>
      <w:r>
        <w:t>ing</w:t>
      </w:r>
      <w:r w:rsidRPr="00950B38">
        <w:t xml:space="preserve"> req</w:t>
      </w:r>
      <w:r>
        <w:t>uests for data access and liaising</w:t>
      </w:r>
      <w:r w:rsidRPr="00950B38">
        <w:t xml:space="preserve"> with HQIP to facilitate secondary analysis of NELA data </w:t>
      </w:r>
    </w:p>
    <w:p w14:paraId="7B593CE0" w14:textId="77777777" w:rsidR="00043205" w:rsidRDefault="00043205" w:rsidP="00043205">
      <w:pPr>
        <w:pStyle w:val="ListParagraph"/>
        <w:numPr>
          <w:ilvl w:val="0"/>
          <w:numId w:val="5"/>
        </w:numPr>
      </w:pPr>
      <w:r>
        <w:t>Supervise NELA fellows as appropriate, providing advice and guidance to their projects</w:t>
      </w:r>
    </w:p>
    <w:p w14:paraId="61E75469" w14:textId="77777777" w:rsidR="00043205" w:rsidRDefault="00043205" w:rsidP="00043205">
      <w:pPr>
        <w:pStyle w:val="ListParagraph"/>
        <w:numPr>
          <w:ilvl w:val="0"/>
          <w:numId w:val="0"/>
        </w:numPr>
        <w:ind w:left="720"/>
      </w:pPr>
    </w:p>
    <w:p w14:paraId="61962B82" w14:textId="298156B0" w:rsidR="00AB1FB5" w:rsidRDefault="00AB1FB5" w:rsidP="00AB1FB5">
      <w:pPr>
        <w:pStyle w:val="ListParagraph"/>
        <w:numPr>
          <w:ilvl w:val="0"/>
          <w:numId w:val="5"/>
        </w:numPr>
      </w:pPr>
      <w:r>
        <w:t>Any other duties which do not change the nature of the post, as may be determined by the NELA Project Team in response to contractual developments and needs.</w:t>
      </w:r>
    </w:p>
    <w:p w14:paraId="006D69CA" w14:textId="77777777" w:rsidR="00950B38" w:rsidRDefault="00950B38" w:rsidP="00950B38">
      <w:pPr>
        <w:rPr>
          <w:rFonts w:ascii="Century Gothic" w:hAnsi="Century Gothic"/>
          <w:b/>
          <w:sz w:val="22"/>
          <w:szCs w:val="22"/>
        </w:rPr>
      </w:pPr>
    </w:p>
    <w:p w14:paraId="1D93BE72" w14:textId="77777777" w:rsidR="00950B38" w:rsidRPr="00950B38" w:rsidRDefault="00950B38" w:rsidP="00950B38">
      <w:pPr>
        <w:pStyle w:val="ListParagraph"/>
        <w:numPr>
          <w:ilvl w:val="0"/>
          <w:numId w:val="0"/>
        </w:numPr>
        <w:ind w:left="720"/>
      </w:pPr>
    </w:p>
    <w:p w14:paraId="5910078C" w14:textId="77777777" w:rsidR="00321138" w:rsidRPr="00F30F51" w:rsidRDefault="00321138" w:rsidP="00321138">
      <w:pPr>
        <w:autoSpaceDE w:val="0"/>
        <w:autoSpaceDN w:val="0"/>
        <w:rPr>
          <w:rFonts w:ascii="Century Gothic" w:hAnsi="Century Gothic"/>
          <w:b/>
          <w:bCs/>
          <w:sz w:val="10"/>
          <w:szCs w:val="10"/>
          <w:lang w:eastAsia="en-GB"/>
        </w:rPr>
      </w:pPr>
    </w:p>
    <w:p w14:paraId="56FE6039" w14:textId="77777777" w:rsidR="00321138" w:rsidRPr="00332ADD" w:rsidRDefault="00321138" w:rsidP="00321138">
      <w:pPr>
        <w:autoSpaceDE w:val="0"/>
        <w:autoSpaceDN w:val="0"/>
        <w:rPr>
          <w:rFonts w:ascii="Century Gothic" w:hAnsi="Century Gothic"/>
          <w:b/>
          <w:bCs/>
          <w:sz w:val="22"/>
          <w:szCs w:val="22"/>
          <w:lang w:eastAsia="en-GB"/>
        </w:rPr>
      </w:pPr>
      <w:r w:rsidRPr="00332ADD">
        <w:rPr>
          <w:rFonts w:ascii="Century Gothic" w:hAnsi="Century Gothic"/>
          <w:b/>
          <w:bCs/>
          <w:sz w:val="22"/>
          <w:szCs w:val="22"/>
          <w:lang w:eastAsia="en-GB"/>
        </w:rPr>
        <w:t>Remuneration</w:t>
      </w:r>
    </w:p>
    <w:p w14:paraId="77BE46CA" w14:textId="77777777" w:rsidR="00321138" w:rsidRPr="00332ADD" w:rsidRDefault="00321138" w:rsidP="00321138">
      <w:pPr>
        <w:autoSpaceDE w:val="0"/>
        <w:autoSpaceDN w:val="0"/>
        <w:rPr>
          <w:rFonts w:ascii="Century Gothic" w:hAnsi="Century Gothic"/>
          <w:sz w:val="22"/>
          <w:szCs w:val="22"/>
          <w:lang w:eastAsia="en-GB"/>
        </w:rPr>
      </w:pPr>
      <w:r w:rsidRPr="00332ADD">
        <w:rPr>
          <w:rFonts w:ascii="Century Gothic" w:hAnsi="Century Gothic"/>
          <w:sz w:val="22"/>
          <w:szCs w:val="22"/>
          <w:lang w:eastAsia="en-GB"/>
        </w:rPr>
        <w:t xml:space="preserve">There is no direct payment for the role. The post is supported by the cost of 1 period of professional activity (1 PA) per week, </w:t>
      </w:r>
      <w:proofErr w:type="gramStart"/>
      <w:r w:rsidRPr="00332ADD">
        <w:rPr>
          <w:rFonts w:ascii="Century Gothic" w:hAnsi="Century Gothic"/>
          <w:sz w:val="22"/>
          <w:szCs w:val="22"/>
          <w:lang w:eastAsia="en-GB"/>
        </w:rPr>
        <w:t>back-filled</w:t>
      </w:r>
      <w:proofErr w:type="gramEnd"/>
      <w:r w:rsidRPr="00332ADD">
        <w:rPr>
          <w:rFonts w:ascii="Century Gothic" w:hAnsi="Century Gothic"/>
          <w:sz w:val="22"/>
          <w:szCs w:val="22"/>
          <w:lang w:eastAsia="en-GB"/>
        </w:rPr>
        <w:t xml:space="preserve"> to the post-holder’s employing trust, in order to enable the post-holder to dedicate a minimum of 4 hours per week to the work.  It is anticipated that the workload of the project will </w:t>
      </w:r>
      <w:proofErr w:type="gramStart"/>
      <w:r w:rsidRPr="00332ADD">
        <w:rPr>
          <w:rFonts w:ascii="Century Gothic" w:hAnsi="Century Gothic"/>
          <w:sz w:val="22"/>
          <w:szCs w:val="22"/>
          <w:lang w:eastAsia="en-GB"/>
        </w:rPr>
        <w:t>fluctuate</w:t>
      </w:r>
      <w:proofErr w:type="gramEnd"/>
      <w:r w:rsidRPr="00332ADD">
        <w:rPr>
          <w:rFonts w:ascii="Century Gothic" w:hAnsi="Century Gothic"/>
          <w:sz w:val="22"/>
          <w:szCs w:val="22"/>
          <w:lang w:eastAsia="en-GB"/>
        </w:rPr>
        <w:t xml:space="preserve"> and the post-holder </w:t>
      </w:r>
      <w:r w:rsidRPr="00332ADD">
        <w:rPr>
          <w:rFonts w:ascii="Century Gothic" w:hAnsi="Century Gothic"/>
          <w:sz w:val="22"/>
          <w:szCs w:val="22"/>
          <w:lang w:eastAsia="en-GB"/>
        </w:rPr>
        <w:lastRenderedPageBreak/>
        <w:t>will need to be able to be flexible enough to dedicate considerably greater amounts of time to the project when this is required.</w:t>
      </w:r>
    </w:p>
    <w:p w14:paraId="59AEBCA6" w14:textId="77777777" w:rsidR="00F30F51" w:rsidRPr="00F30F51" w:rsidRDefault="00F30F51" w:rsidP="00321138">
      <w:pPr>
        <w:pStyle w:val="Bulletedtext"/>
        <w:numPr>
          <w:ilvl w:val="0"/>
          <w:numId w:val="0"/>
        </w:numPr>
        <w:rPr>
          <w:rFonts w:ascii="Century Gothic" w:hAnsi="Century Gothic"/>
          <w:b/>
          <w:color w:val="000000"/>
          <w:sz w:val="10"/>
          <w:szCs w:val="10"/>
          <w:lang w:val="en-GB" w:eastAsia="en-GB"/>
        </w:rPr>
      </w:pPr>
    </w:p>
    <w:p w14:paraId="1F882385" w14:textId="34F855B3" w:rsidR="00321138" w:rsidRPr="00332ADD" w:rsidRDefault="00321138" w:rsidP="00321138">
      <w:pPr>
        <w:pStyle w:val="Bulletedtext"/>
        <w:numPr>
          <w:ilvl w:val="0"/>
          <w:numId w:val="0"/>
        </w:numPr>
        <w:rPr>
          <w:rFonts w:ascii="Century Gothic" w:hAnsi="Century Gothic"/>
          <w:b/>
          <w:color w:val="000000"/>
          <w:sz w:val="22"/>
          <w:szCs w:val="22"/>
          <w:lang w:val="en-GB" w:eastAsia="en-GB"/>
        </w:rPr>
      </w:pPr>
      <w:r w:rsidRPr="00332ADD">
        <w:rPr>
          <w:rFonts w:ascii="Century Gothic" w:hAnsi="Century Gothic"/>
          <w:b/>
          <w:color w:val="000000"/>
          <w:sz w:val="22"/>
          <w:szCs w:val="22"/>
          <w:lang w:val="en-GB" w:eastAsia="en-GB"/>
        </w:rPr>
        <w:t>Period of commencement and operation</w:t>
      </w:r>
    </w:p>
    <w:p w14:paraId="44C7586B" w14:textId="61C6DB4D" w:rsidR="00321138" w:rsidRPr="00332ADD" w:rsidRDefault="00321138" w:rsidP="00321138">
      <w:pPr>
        <w:pStyle w:val="Bulletedtext"/>
        <w:numPr>
          <w:ilvl w:val="0"/>
          <w:numId w:val="0"/>
        </w:numPr>
        <w:rPr>
          <w:rFonts w:ascii="Century Gothic" w:hAnsi="Century Gothic"/>
          <w:sz w:val="22"/>
          <w:szCs w:val="22"/>
          <w:lang w:val="en-GB"/>
        </w:rPr>
      </w:pPr>
      <w:r w:rsidRPr="00332ADD">
        <w:rPr>
          <w:rFonts w:ascii="Century Gothic" w:hAnsi="Century Gothic"/>
          <w:color w:val="000000"/>
          <w:sz w:val="22"/>
          <w:szCs w:val="22"/>
          <w:lang w:val="en-GB" w:eastAsia="en-GB"/>
        </w:rPr>
        <w:t xml:space="preserve">The post-holder will commence their duties no later than </w:t>
      </w:r>
      <w:r w:rsidR="00A90A04">
        <w:rPr>
          <w:rFonts w:ascii="Century Gothic" w:hAnsi="Century Gothic"/>
          <w:color w:val="000000"/>
          <w:sz w:val="22"/>
          <w:szCs w:val="22"/>
          <w:lang w:val="en-GB" w:eastAsia="en-GB"/>
        </w:rPr>
        <w:t>11</w:t>
      </w:r>
      <w:r w:rsidR="00435A06" w:rsidRPr="00435A06">
        <w:rPr>
          <w:rFonts w:ascii="Century Gothic" w:hAnsi="Century Gothic"/>
          <w:color w:val="000000"/>
          <w:sz w:val="22"/>
          <w:szCs w:val="22"/>
          <w:vertAlign w:val="superscript"/>
          <w:lang w:val="en-GB" w:eastAsia="en-GB"/>
        </w:rPr>
        <w:t>th</w:t>
      </w:r>
      <w:r w:rsidR="00435A06">
        <w:rPr>
          <w:rFonts w:ascii="Century Gothic" w:hAnsi="Century Gothic"/>
          <w:color w:val="000000"/>
          <w:sz w:val="22"/>
          <w:szCs w:val="22"/>
          <w:lang w:val="en-GB" w:eastAsia="en-GB"/>
        </w:rPr>
        <w:t xml:space="preserve"> </w:t>
      </w:r>
      <w:r w:rsidR="00CF5F92">
        <w:rPr>
          <w:rFonts w:ascii="Century Gothic" w:hAnsi="Century Gothic"/>
          <w:color w:val="000000"/>
          <w:sz w:val="22"/>
          <w:szCs w:val="22"/>
          <w:lang w:val="en-GB" w:eastAsia="en-GB"/>
        </w:rPr>
        <w:t>November 2024</w:t>
      </w:r>
      <w:r w:rsidR="001D1F7E">
        <w:rPr>
          <w:rFonts w:ascii="Century Gothic" w:hAnsi="Century Gothic"/>
          <w:color w:val="000000"/>
          <w:sz w:val="22"/>
          <w:szCs w:val="22"/>
          <w:lang w:val="en-GB" w:eastAsia="en-GB"/>
        </w:rPr>
        <w:t xml:space="preserve"> for an initial period of service until 30 November 202</w:t>
      </w:r>
      <w:r w:rsidR="002A04A7">
        <w:rPr>
          <w:rFonts w:ascii="Century Gothic" w:hAnsi="Century Gothic"/>
          <w:color w:val="000000"/>
          <w:sz w:val="22"/>
          <w:szCs w:val="22"/>
          <w:lang w:val="en-GB" w:eastAsia="en-GB"/>
        </w:rPr>
        <w:t>5</w:t>
      </w:r>
      <w:r w:rsidR="00727EE8" w:rsidRPr="00727EE8">
        <w:rPr>
          <w:rFonts w:ascii="Century Gothic" w:hAnsi="Century Gothic"/>
          <w:color w:val="000000"/>
          <w:sz w:val="22"/>
          <w:szCs w:val="22"/>
          <w:lang w:val="en-GB" w:eastAsia="en-GB"/>
        </w:rPr>
        <w:t>.</w:t>
      </w:r>
      <w:r w:rsidR="00FD247A">
        <w:rPr>
          <w:rFonts w:ascii="Century Gothic" w:hAnsi="Century Gothic"/>
          <w:color w:val="000000"/>
          <w:sz w:val="22"/>
          <w:szCs w:val="22"/>
          <w:lang w:val="en-GB" w:eastAsia="en-GB"/>
        </w:rPr>
        <w:t xml:space="preserve"> </w:t>
      </w:r>
      <w:r w:rsidR="005F2DFC">
        <w:rPr>
          <w:rFonts w:ascii="Century Gothic" w:hAnsi="Century Gothic"/>
          <w:color w:val="000000"/>
          <w:sz w:val="22"/>
          <w:szCs w:val="22"/>
          <w:lang w:val="en-GB" w:eastAsia="en-GB"/>
        </w:rPr>
        <w:t xml:space="preserve">Possibility to extend based on contract </w:t>
      </w:r>
      <w:r w:rsidR="002A04A7">
        <w:rPr>
          <w:rFonts w:ascii="Century Gothic" w:hAnsi="Century Gothic"/>
          <w:color w:val="000000"/>
          <w:sz w:val="22"/>
          <w:szCs w:val="22"/>
          <w:lang w:val="en-GB" w:eastAsia="en-GB"/>
        </w:rPr>
        <w:t>extension</w:t>
      </w:r>
      <w:r w:rsidR="005F2DFC">
        <w:rPr>
          <w:rFonts w:ascii="Century Gothic" w:hAnsi="Century Gothic"/>
          <w:color w:val="000000"/>
          <w:sz w:val="22"/>
          <w:szCs w:val="22"/>
          <w:lang w:val="en-GB" w:eastAsia="en-GB"/>
        </w:rPr>
        <w:t>.</w:t>
      </w:r>
    </w:p>
    <w:tbl>
      <w:tblPr>
        <w:tblpPr w:leftFromText="180" w:rightFromText="180" w:vertAnchor="page" w:horzAnchor="margin" w:tblpX="-528" w:tblpY="2416"/>
        <w:tblW w:w="988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30F51" w:rsidRPr="00246FC8" w14:paraId="11FC11CF" w14:textId="77777777" w:rsidTr="0047156D">
        <w:trPr>
          <w:trHeight w:val="380"/>
        </w:trPr>
        <w:tc>
          <w:tcPr>
            <w:tcW w:w="98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2E97D611" w14:textId="77777777" w:rsidR="00F30F51" w:rsidRPr="00246FC8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EDUCATIONAL REQUIREMENTS</w:t>
            </w:r>
          </w:p>
        </w:tc>
      </w:tr>
      <w:tr w:rsidR="00F30F51" w:rsidRPr="00246FC8" w14:paraId="61894495" w14:textId="77777777" w:rsidTr="0047156D">
        <w:trPr>
          <w:trHeight w:val="25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E43FE8E" w14:textId="77777777" w:rsidR="00F30F51" w:rsidRPr="00246FC8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F30F51" w:rsidRPr="00246FC8" w14:paraId="597EE34C" w14:textId="77777777" w:rsidTr="0047156D">
        <w:trPr>
          <w:trHeight w:val="25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18EE67" w14:textId="77777777" w:rsidR="00F30F51" w:rsidRPr="00246FC8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4"/>
              </w:rPr>
              <w:t xml:space="preserve">Holder of a substantive consultant post </w:t>
            </w:r>
            <w:r w:rsidR="00FD247A">
              <w:rPr>
                <w:rFonts w:ascii="Century Gothic" w:hAnsi="Century Gothic"/>
                <w:sz w:val="22"/>
                <w:szCs w:val="22"/>
              </w:rPr>
              <w:t xml:space="preserve">in </w:t>
            </w:r>
            <w:r w:rsidRPr="00246FC8">
              <w:rPr>
                <w:rFonts w:ascii="Century Gothic" w:hAnsi="Century Gothic"/>
                <w:sz w:val="22"/>
                <w:szCs w:val="22"/>
              </w:rPr>
              <w:t>General Surgery</w:t>
            </w:r>
            <w:r w:rsidR="00FD247A">
              <w:rPr>
                <w:rFonts w:ascii="Century Gothic" w:hAnsi="Century Gothic"/>
                <w:sz w:val="22"/>
                <w:szCs w:val="22"/>
              </w:rPr>
              <w:t xml:space="preserve"> or a related surgical discipline</w:t>
            </w:r>
          </w:p>
        </w:tc>
      </w:tr>
      <w:tr w:rsidR="00F30F51" w:rsidRPr="00246FC8" w14:paraId="5C17671A" w14:textId="77777777" w:rsidTr="0047156D">
        <w:trPr>
          <w:trHeight w:val="327"/>
        </w:trPr>
        <w:tc>
          <w:tcPr>
            <w:tcW w:w="98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73E2BA71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EXPERIENCE</w:t>
            </w:r>
          </w:p>
        </w:tc>
      </w:tr>
      <w:tr w:rsidR="00F30F51" w:rsidRPr="00246FC8" w14:paraId="5D3C69CF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DB3993" w14:textId="77777777" w:rsidR="00F30F51" w:rsidRPr="00986F8C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F30F51" w:rsidRPr="00246FC8" w14:paraId="22790064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1B406E2" w14:textId="77777777" w:rsidR="00F30F51" w:rsidRPr="00986F8C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Evidence and experience of successfully leading a large team at local level</w:t>
            </w:r>
          </w:p>
        </w:tc>
      </w:tr>
      <w:tr w:rsidR="00F30F51" w:rsidRPr="00246FC8" w14:paraId="7B6B077F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710D293" w14:textId="77777777" w:rsidR="00F30F51" w:rsidRPr="00986F8C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Able to demonstrate engagement in NELA at local level</w:t>
            </w:r>
          </w:p>
        </w:tc>
      </w:tr>
      <w:tr w:rsidR="00F30F51" w:rsidRPr="00246FC8" w14:paraId="5BF4F8C8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0B98E2" w14:textId="77777777" w:rsidR="00F30F51" w:rsidRPr="00986F8C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Clinical practice involving care of patients undergoing emergency laparotomy</w:t>
            </w:r>
          </w:p>
        </w:tc>
      </w:tr>
      <w:tr w:rsidR="00F30F51" w:rsidRPr="00246FC8" w14:paraId="6C8DAD31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F8F2F6" w14:textId="77777777" w:rsidR="00F30F51" w:rsidRPr="00986F8C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>Track record of delivering complex projects to time, cost and quality</w:t>
            </w:r>
          </w:p>
        </w:tc>
      </w:tr>
      <w:tr w:rsidR="00F30F51" w:rsidRPr="00246FC8" w14:paraId="5C996F24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23A2B3D" w14:textId="77777777" w:rsidR="00F30F51" w:rsidRPr="00F23A26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>Experience of authoring, editing and producing documents</w:t>
            </w:r>
            <w:r>
              <w:rPr>
                <w:rFonts w:ascii="Century Gothic" w:hAnsi="Century Gothic"/>
                <w:sz w:val="22"/>
                <w:szCs w:val="22"/>
              </w:rPr>
              <w:t>/other publications</w:t>
            </w:r>
          </w:p>
        </w:tc>
      </w:tr>
      <w:tr w:rsidR="00F30F51" w:rsidRPr="00246FC8" w14:paraId="7604ACC9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49A9D3" w14:textId="77777777" w:rsidR="00F30F51" w:rsidRPr="00F23A26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>Ability to engage clinicians in consultative work</w:t>
            </w:r>
          </w:p>
        </w:tc>
      </w:tr>
      <w:tr w:rsidR="00F30F51" w:rsidRPr="00246FC8" w14:paraId="4F659DDF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659082" w14:textId="77777777" w:rsidR="00F30F51" w:rsidRPr="00F23A26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 xml:space="preserve">Experience of speaking at local and regional meetings </w:t>
            </w:r>
          </w:p>
        </w:tc>
      </w:tr>
      <w:tr w:rsidR="00F30F51" w:rsidRPr="00246FC8" w14:paraId="59C7FEB7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665B44" w14:textId="77777777" w:rsidR="00F30F51" w:rsidRPr="00F23A26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 xml:space="preserve">Credible level of experience of Committee work </w:t>
            </w:r>
          </w:p>
        </w:tc>
      </w:tr>
      <w:tr w:rsidR="00F30F51" w:rsidRPr="00246FC8" w14:paraId="1E092528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83A977" w14:textId="77777777" w:rsidR="00F30F51" w:rsidRPr="00F23A26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23A26">
              <w:rPr>
                <w:rFonts w:ascii="Century Gothic" w:hAnsi="Century Gothic"/>
                <w:b/>
                <w:sz w:val="22"/>
                <w:szCs w:val="22"/>
              </w:rPr>
              <w:t>Desirable</w:t>
            </w:r>
          </w:p>
        </w:tc>
      </w:tr>
      <w:tr w:rsidR="003210D1" w:rsidRPr="00246FC8" w14:paraId="705BAD48" w14:textId="77777777" w:rsidTr="0047156D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3257DE6" w14:textId="7F47293F" w:rsidR="003210D1" w:rsidRPr="00246FC8" w:rsidRDefault="003210D1" w:rsidP="0047156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Demonstrable experience with data and research governance</w:t>
            </w:r>
          </w:p>
        </w:tc>
      </w:tr>
      <w:tr w:rsidR="00F30F51" w:rsidRPr="00246FC8" w14:paraId="28EAE814" w14:textId="77777777" w:rsidTr="0047156D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E32AB9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Demonstrate successful experience of leading a large team at regional or national level</w:t>
            </w:r>
          </w:p>
        </w:tc>
      </w:tr>
      <w:tr w:rsidR="00F30F51" w:rsidRPr="00246FC8" w14:paraId="6F50BF86" w14:textId="77777777" w:rsidTr="0047156D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D61E2E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Able to demonstrate engagement in NELA at regional or national level</w:t>
            </w:r>
          </w:p>
        </w:tc>
      </w:tr>
      <w:tr w:rsidR="00F30F51" w:rsidRPr="00246FC8" w14:paraId="5ED9C15E" w14:textId="77777777" w:rsidTr="0047156D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D05857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</w:t>
            </w:r>
            <w:r w:rsidRPr="00986F8C">
              <w:rPr>
                <w:rFonts w:ascii="Century Gothic" w:hAnsi="Century Gothic"/>
                <w:sz w:val="22"/>
                <w:szCs w:val="22"/>
              </w:rPr>
              <w:t>edia training/direct experience of interacting with the media</w:t>
            </w:r>
          </w:p>
        </w:tc>
      </w:tr>
      <w:tr w:rsidR="00F30F51" w:rsidRPr="00246FC8" w14:paraId="323B116F" w14:textId="77777777" w:rsidTr="0047156D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DC2317" w14:textId="77777777" w:rsidR="00F30F51" w:rsidRPr="00986F8C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Experience of speaking at National meetings</w:t>
            </w:r>
          </w:p>
        </w:tc>
      </w:tr>
      <w:tr w:rsidR="00F30F51" w:rsidRPr="00246FC8" w14:paraId="0C16905C" w14:textId="77777777" w:rsidTr="0047156D">
        <w:trPr>
          <w:trHeight w:val="387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1F188E44" w14:textId="77777777" w:rsidR="00F30F51" w:rsidRPr="00246FC8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SKILLS AND KNOWLEDGE</w:t>
            </w:r>
          </w:p>
        </w:tc>
      </w:tr>
      <w:tr w:rsidR="00F30F51" w:rsidRPr="00246FC8" w14:paraId="7B6AE0A0" w14:textId="77777777" w:rsidTr="0047156D">
        <w:trPr>
          <w:trHeight w:val="245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58ACE21A" w14:textId="77777777" w:rsidR="00F30F51" w:rsidRPr="00246FC8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F30F51" w:rsidRPr="00246FC8" w14:paraId="608F9579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384A84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Ability to communicate effectively to a range of audiences via different means</w:t>
            </w:r>
          </w:p>
        </w:tc>
      </w:tr>
      <w:tr w:rsidR="00F30F51" w:rsidRPr="00246FC8" w14:paraId="0F2E8476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F6635E5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Able to demonstrate an understanding of how NELA fits with national priorities</w:t>
            </w:r>
          </w:p>
        </w:tc>
      </w:tr>
      <w:tr w:rsidR="00F30F51" w:rsidRPr="00246FC8" w14:paraId="36AEFF62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69C567F" w14:textId="77777777" w:rsidR="00F30F51" w:rsidRPr="00F23A26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23A26">
              <w:rPr>
                <w:rFonts w:ascii="Century Gothic" w:hAnsi="Century Gothic"/>
                <w:b/>
                <w:sz w:val="22"/>
                <w:szCs w:val="22"/>
              </w:rPr>
              <w:t>Desirable</w:t>
            </w:r>
          </w:p>
        </w:tc>
      </w:tr>
      <w:tr w:rsidR="00F30F51" w:rsidRPr="00246FC8" w14:paraId="6BD04BB9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8823BF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Able to supervise Fellows/trainees undertaking higher degrees</w:t>
            </w:r>
          </w:p>
        </w:tc>
      </w:tr>
      <w:tr w:rsidR="00F30F51" w:rsidRPr="00246FC8" w14:paraId="6422CA1A" w14:textId="77777777" w:rsidTr="0047156D">
        <w:trPr>
          <w:trHeight w:val="19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30F5E36E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PERSONAL ATTRIBUTES</w:t>
            </w:r>
          </w:p>
        </w:tc>
      </w:tr>
      <w:tr w:rsidR="00F30F51" w:rsidRPr="00246FC8" w14:paraId="7266CEC4" w14:textId="77777777" w:rsidTr="0047156D">
        <w:trPr>
          <w:trHeight w:val="15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25B02ACD" w14:textId="77777777" w:rsidR="00F30F51" w:rsidRPr="00246FC8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F30F51" w:rsidRPr="00246FC8" w14:paraId="2AA5B3C7" w14:textId="77777777" w:rsidTr="0047156D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171C4D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Approachable, friendly manner</w:t>
            </w:r>
          </w:p>
        </w:tc>
      </w:tr>
      <w:tr w:rsidR="00F30F51" w:rsidRPr="00246FC8" w14:paraId="2D387294" w14:textId="77777777" w:rsidTr="0047156D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EEB23C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Hardworking, punctual, conscientious and thorough</w:t>
            </w:r>
          </w:p>
        </w:tc>
      </w:tr>
      <w:tr w:rsidR="00F30F51" w:rsidRPr="00246FC8" w14:paraId="613B88D4" w14:textId="77777777" w:rsidTr="0047156D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9055E1" w14:textId="6D5907DD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Have a natural aspiration to </w:t>
            </w:r>
            <w:r w:rsidR="00BF25B6">
              <w:rPr>
                <w:rFonts w:ascii="Century Gothic" w:hAnsi="Century Gothic"/>
                <w:color w:val="000000"/>
                <w:sz w:val="22"/>
                <w:szCs w:val="22"/>
              </w:rPr>
              <w:t>further the development of NELA</w:t>
            </w:r>
          </w:p>
        </w:tc>
      </w:tr>
      <w:tr w:rsidR="00F30F51" w:rsidRPr="00246FC8" w14:paraId="6135A09A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3FD2307" w14:textId="77777777" w:rsidR="00F30F51" w:rsidRPr="00246FC8" w:rsidRDefault="00F30F51" w:rsidP="0047156D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46FC8">
              <w:rPr>
                <w:rFonts w:ascii="Century Gothic" w:hAnsi="Century Gothic"/>
                <w:color w:val="000000"/>
                <w:sz w:val="22"/>
                <w:szCs w:val="22"/>
              </w:rPr>
              <w:t>Ability to work flexibly (with approval of local support) and independently under pressure and within deadlines</w:t>
            </w:r>
          </w:p>
        </w:tc>
      </w:tr>
      <w:tr w:rsidR="00F30F51" w:rsidRPr="00246FC8" w14:paraId="1A10421F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15F24B6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Good interpersonal skills in dealing with clinicians, other healthcare workers, managers, College staff and patient representatives</w:t>
            </w:r>
          </w:p>
        </w:tc>
      </w:tr>
      <w:tr w:rsidR="00F30F51" w:rsidRPr="00246FC8" w14:paraId="39B06693" w14:textId="77777777" w:rsidTr="0047156D">
        <w:trPr>
          <w:trHeight w:val="252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C5573B" w14:textId="0F4AA7C4" w:rsidR="00F30F51" w:rsidRPr="00246FC8" w:rsidRDefault="00F30F51" w:rsidP="00A94AB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Comfortable dealing with complex issues and direction setting</w:t>
            </w:r>
          </w:p>
        </w:tc>
      </w:tr>
      <w:tr w:rsidR="00F30F51" w:rsidRPr="00246FC8" w14:paraId="425B0D33" w14:textId="77777777" w:rsidTr="0047156D">
        <w:trPr>
          <w:trHeight w:val="257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5BDDDC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Good IT skills</w:t>
            </w:r>
          </w:p>
        </w:tc>
      </w:tr>
      <w:tr w:rsidR="00F30F51" w:rsidRPr="00246FC8" w14:paraId="00D2A8C6" w14:textId="77777777" w:rsidTr="0047156D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3A1633EC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ORGANISATIONAL COMMITMENT</w:t>
            </w:r>
          </w:p>
        </w:tc>
      </w:tr>
      <w:tr w:rsidR="00F30F51" w:rsidRPr="00246FC8" w14:paraId="46A1571C" w14:textId="77777777" w:rsidTr="0047156D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A164B6" w14:textId="77777777" w:rsidR="00F30F51" w:rsidRPr="00246FC8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Must have support of employing Trust or University</w:t>
            </w:r>
          </w:p>
        </w:tc>
      </w:tr>
    </w:tbl>
    <w:p w14:paraId="3697ACF8" w14:textId="77777777" w:rsidR="00321138" w:rsidRPr="00332ADD" w:rsidRDefault="00321138" w:rsidP="00321138">
      <w:pPr>
        <w:pStyle w:val="Bulletedtext"/>
        <w:numPr>
          <w:ilvl w:val="0"/>
          <w:numId w:val="0"/>
        </w:numPr>
        <w:rPr>
          <w:rFonts w:ascii="Century Gothic" w:hAnsi="Century Gothic" w:cs="Arial"/>
          <w:spacing w:val="-3"/>
          <w:sz w:val="22"/>
          <w:szCs w:val="22"/>
        </w:rPr>
      </w:pPr>
    </w:p>
    <w:p w14:paraId="73D37584" w14:textId="77777777" w:rsidR="00321138" w:rsidRDefault="00321138"/>
    <w:sectPr w:rsidR="00321138" w:rsidSect="00332ADD">
      <w:headerReference w:type="default" r:id="rId8"/>
      <w:footerReference w:type="default" r:id="rId9"/>
      <w:pgSz w:w="11906" w:h="16838"/>
      <w:pgMar w:top="1069" w:right="849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05FBD" w14:textId="77777777" w:rsidR="007A4047" w:rsidRDefault="007A4047" w:rsidP="00321138">
      <w:r>
        <w:separator/>
      </w:r>
    </w:p>
  </w:endnote>
  <w:endnote w:type="continuationSeparator" w:id="0">
    <w:p w14:paraId="25AFF17E" w14:textId="77777777" w:rsidR="007A4047" w:rsidRDefault="007A4047" w:rsidP="00321138">
      <w:r>
        <w:continuationSeparator/>
      </w:r>
    </w:p>
  </w:endnote>
  <w:endnote w:type="continuationNotice" w:id="1">
    <w:p w14:paraId="69743827" w14:textId="77777777" w:rsidR="007A4047" w:rsidRDefault="007A4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195F9" w14:textId="77777777" w:rsidR="007A4047" w:rsidRDefault="007A4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5B550" w14:textId="77777777" w:rsidR="007A4047" w:rsidRDefault="007A4047" w:rsidP="00321138">
      <w:r>
        <w:separator/>
      </w:r>
    </w:p>
  </w:footnote>
  <w:footnote w:type="continuationSeparator" w:id="0">
    <w:p w14:paraId="0C613C0D" w14:textId="77777777" w:rsidR="007A4047" w:rsidRDefault="007A4047" w:rsidP="00321138">
      <w:r>
        <w:continuationSeparator/>
      </w:r>
    </w:p>
  </w:footnote>
  <w:footnote w:type="continuationNotice" w:id="1">
    <w:p w14:paraId="6F545FE2" w14:textId="77777777" w:rsidR="007A4047" w:rsidRDefault="007A40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E264" w14:textId="77777777" w:rsidR="008F18CF" w:rsidRDefault="008F18CF" w:rsidP="00321138">
    <w:pPr>
      <w:rPr>
        <w:rFonts w:ascii="Century Gothic" w:eastAsia="Batang" w:hAnsi="Century Gothic"/>
        <w:b/>
        <w:color w:val="808080"/>
        <w:sz w:val="28"/>
        <w:szCs w:val="28"/>
      </w:rPr>
    </w:pPr>
    <w:r w:rsidRPr="00321138">
      <w:rPr>
        <w:rFonts w:ascii="Century Gothic" w:eastAsia="Batang" w:hAnsi="Century Gothic"/>
        <w:b/>
        <w:noProof/>
        <w:color w:val="80808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C1EFE" wp14:editId="0F9DE7A5">
              <wp:simplePos x="0" y="0"/>
              <wp:positionH relativeFrom="column">
                <wp:posOffset>2066925</wp:posOffset>
              </wp:positionH>
              <wp:positionV relativeFrom="paragraph">
                <wp:posOffset>-87630</wp:posOffset>
              </wp:positionV>
              <wp:extent cx="4076700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A53D5" w14:textId="77777777" w:rsidR="008F18CF" w:rsidRPr="009C642E" w:rsidRDefault="008F18CF" w:rsidP="00321138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  <w:r w:rsidRPr="009C642E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JOB DESCRIPTION</w:t>
                          </w:r>
                          <w:r w:rsidR="009C642E" w:rsidRPr="009C642E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 xml:space="preserve"> AND PERSON SPECIFICATION</w:t>
                          </w:r>
                        </w:p>
                        <w:p w14:paraId="4A4F0B3D" w14:textId="77777777" w:rsidR="009C642E" w:rsidRDefault="009C642E" w:rsidP="00321138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</w:p>
                        <w:p w14:paraId="556EFC79" w14:textId="77777777" w:rsidR="008F18CF" w:rsidRPr="009C642E" w:rsidRDefault="008F18CF" w:rsidP="00321138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  <w:r w:rsidRPr="009C642E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 xml:space="preserve">NATIONAL EMERGENCY LAPAROTOMY AUDIT </w:t>
                          </w:r>
                          <w:r w:rsidR="00AB1FB5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SURGICAL</w:t>
                          </w:r>
                          <w:r w:rsidRPr="009C642E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 xml:space="preserve"> LEAD</w:t>
                          </w:r>
                        </w:p>
                        <w:p w14:paraId="1DD89B94" w14:textId="77777777" w:rsidR="008F18CF" w:rsidRDefault="008F18C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C1E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75pt;margin-top:-6.9pt;width:32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" stroked="f">
              <v:textbox>
                <w:txbxContent>
                  <w:p w14:paraId="5E5A53D5" w14:textId="77777777" w:rsidR="008F18CF" w:rsidRPr="009C642E" w:rsidRDefault="008F18CF" w:rsidP="00321138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  <w:r w:rsidRPr="009C642E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JOB DESCRIPTION</w:t>
                    </w:r>
                    <w:r w:rsidR="009C642E" w:rsidRPr="009C642E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 xml:space="preserve"> AND PERSON SPECIFICATION</w:t>
                    </w:r>
                  </w:p>
                  <w:p w14:paraId="4A4F0B3D" w14:textId="77777777" w:rsidR="009C642E" w:rsidRDefault="009C642E" w:rsidP="00321138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</w:p>
                  <w:p w14:paraId="556EFC79" w14:textId="77777777" w:rsidR="008F18CF" w:rsidRPr="009C642E" w:rsidRDefault="008F18CF" w:rsidP="00321138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  <w:r w:rsidRPr="009C642E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 xml:space="preserve">NATIONAL EMERGENCY LAPAROTOMY AUDIT </w:t>
                    </w:r>
                    <w:r w:rsidR="00AB1FB5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SURGICAL</w:t>
                    </w:r>
                    <w:r w:rsidRPr="009C642E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 xml:space="preserve"> LEAD</w:t>
                    </w:r>
                  </w:p>
                  <w:p w14:paraId="1DD89B94" w14:textId="77777777" w:rsidR="008F18CF" w:rsidRDefault="008F18CF"/>
                </w:txbxContent>
              </v:textbox>
            </v:shape>
          </w:pict>
        </mc:Fallback>
      </mc:AlternateContent>
    </w:r>
    <w:r>
      <w:rPr>
        <w:rFonts w:ascii="Century Gothic" w:eastAsia="Batang" w:hAnsi="Century Gothic"/>
        <w:b/>
        <w:noProof/>
        <w:color w:val="808080"/>
        <w:sz w:val="28"/>
        <w:szCs w:val="28"/>
        <w:lang w:eastAsia="en-GB"/>
      </w:rPr>
      <w:drawing>
        <wp:inline distT="0" distB="0" distL="0" distR="0" wp14:anchorId="37CC5199" wp14:editId="34633E50">
          <wp:extent cx="1876425" cy="866775"/>
          <wp:effectExtent l="0" t="0" r="9525" b="9525"/>
          <wp:docPr id="1" name="Picture 1" descr="C:\Users\jlourtie\AppData\Local\Microsoft\Windows\Temporary Internet Files\Content.IE5\SZ0YR00R\RCoA Logo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ourtie\AppData\Local\Microsoft\Windows\Temporary Internet Files\Content.IE5\SZ0YR00R\RCoA Logo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F0227" w14:textId="77777777" w:rsidR="008F18CF" w:rsidRDefault="008F1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5ADE"/>
    <w:multiLevelType w:val="multilevel"/>
    <w:tmpl w:val="43CC773C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ListParagraph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E935B4E"/>
    <w:multiLevelType w:val="hybridMultilevel"/>
    <w:tmpl w:val="2316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760EC"/>
    <w:multiLevelType w:val="hybridMultilevel"/>
    <w:tmpl w:val="A54262BC"/>
    <w:lvl w:ilvl="0" w:tplc="1EA615C8">
      <w:start w:val="1"/>
      <w:numFmt w:val="bullet"/>
      <w:pStyle w:val="Bulletedtex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1759"/>
    <w:multiLevelType w:val="hybridMultilevel"/>
    <w:tmpl w:val="0E52A788"/>
    <w:lvl w:ilvl="0" w:tplc="E65A91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35329"/>
    <w:multiLevelType w:val="hybridMultilevel"/>
    <w:tmpl w:val="DE0604F4"/>
    <w:lvl w:ilvl="0" w:tplc="8244F5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69261">
    <w:abstractNumId w:val="2"/>
  </w:num>
  <w:num w:numId="2" w16cid:durableId="65961160">
    <w:abstractNumId w:val="2"/>
  </w:num>
  <w:num w:numId="3" w16cid:durableId="106002780">
    <w:abstractNumId w:val="4"/>
  </w:num>
  <w:num w:numId="4" w16cid:durableId="1994869851">
    <w:abstractNumId w:val="0"/>
  </w:num>
  <w:num w:numId="5" w16cid:durableId="2100253590">
    <w:abstractNumId w:val="3"/>
  </w:num>
  <w:num w:numId="6" w16cid:durableId="1782215439">
    <w:abstractNumId w:val="1"/>
  </w:num>
  <w:num w:numId="7" w16cid:durableId="165545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38"/>
    <w:rsid w:val="00043205"/>
    <w:rsid w:val="000552D7"/>
    <w:rsid w:val="00080F34"/>
    <w:rsid w:val="000F0068"/>
    <w:rsid w:val="0011523C"/>
    <w:rsid w:val="00146B41"/>
    <w:rsid w:val="001A3AB4"/>
    <w:rsid w:val="001D1F7E"/>
    <w:rsid w:val="00274BE5"/>
    <w:rsid w:val="002A04A7"/>
    <w:rsid w:val="002E3603"/>
    <w:rsid w:val="003210D1"/>
    <w:rsid w:val="00321138"/>
    <w:rsid w:val="00332ADD"/>
    <w:rsid w:val="003C561C"/>
    <w:rsid w:val="00435A06"/>
    <w:rsid w:val="004850DD"/>
    <w:rsid w:val="00493681"/>
    <w:rsid w:val="0052453F"/>
    <w:rsid w:val="0059237D"/>
    <w:rsid w:val="005A60F4"/>
    <w:rsid w:val="005D763E"/>
    <w:rsid w:val="005F2DFC"/>
    <w:rsid w:val="006A73E2"/>
    <w:rsid w:val="006D62F6"/>
    <w:rsid w:val="00727EE8"/>
    <w:rsid w:val="007A4047"/>
    <w:rsid w:val="007A4A6B"/>
    <w:rsid w:val="008D5FFE"/>
    <w:rsid w:val="008F18CF"/>
    <w:rsid w:val="00930679"/>
    <w:rsid w:val="0094284B"/>
    <w:rsid w:val="00950B38"/>
    <w:rsid w:val="00962EC6"/>
    <w:rsid w:val="00986F8C"/>
    <w:rsid w:val="009C642E"/>
    <w:rsid w:val="009E4C15"/>
    <w:rsid w:val="009F627E"/>
    <w:rsid w:val="00A90A04"/>
    <w:rsid w:val="00A94ABD"/>
    <w:rsid w:val="00A96788"/>
    <w:rsid w:val="00AB1FB5"/>
    <w:rsid w:val="00BE18DA"/>
    <w:rsid w:val="00BF25B6"/>
    <w:rsid w:val="00C97A21"/>
    <w:rsid w:val="00CF5F92"/>
    <w:rsid w:val="00E32E7E"/>
    <w:rsid w:val="00F15042"/>
    <w:rsid w:val="00F23A26"/>
    <w:rsid w:val="00F26F57"/>
    <w:rsid w:val="00F30F51"/>
    <w:rsid w:val="00F47D91"/>
    <w:rsid w:val="00F63145"/>
    <w:rsid w:val="00F65D80"/>
    <w:rsid w:val="00FA2AD5"/>
    <w:rsid w:val="00FD247A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EB313E5"/>
  <w15:docId w15:val="{46791D3F-744B-42E6-8156-9CCF9D75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B1FB5"/>
    <w:pPr>
      <w:keepNext/>
      <w:numPr>
        <w:numId w:val="4"/>
      </w:numPr>
      <w:ind w:left="709" w:hanging="709"/>
      <w:outlineLvl w:val="1"/>
    </w:pPr>
    <w:rPr>
      <w:rFonts w:ascii="Century Gothic" w:hAnsi="Century Gothic" w:cs="Arial"/>
      <w:b/>
      <w:bCs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1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138"/>
  </w:style>
  <w:style w:type="paragraph" w:styleId="Footer">
    <w:name w:val="footer"/>
    <w:basedOn w:val="Normal"/>
    <w:link w:val="FooterChar"/>
    <w:uiPriority w:val="99"/>
    <w:unhideWhenUsed/>
    <w:rsid w:val="003211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38"/>
  </w:style>
  <w:style w:type="paragraph" w:styleId="BalloonText">
    <w:name w:val="Balloon Text"/>
    <w:basedOn w:val="Normal"/>
    <w:link w:val="BalloonTextChar"/>
    <w:uiPriority w:val="99"/>
    <w:semiHidden/>
    <w:unhideWhenUsed/>
    <w:rsid w:val="00321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38"/>
    <w:rPr>
      <w:rFonts w:ascii="Tahoma" w:hAnsi="Tahoma" w:cs="Tahoma"/>
      <w:sz w:val="16"/>
      <w:szCs w:val="16"/>
    </w:rPr>
  </w:style>
  <w:style w:type="paragraph" w:customStyle="1" w:styleId="Subhead2">
    <w:name w:val="Subhead2"/>
    <w:basedOn w:val="Heading1"/>
    <w:link w:val="Subhead2Char"/>
    <w:qFormat/>
    <w:rsid w:val="00321138"/>
    <w:pPr>
      <w:keepLines w:val="0"/>
      <w:tabs>
        <w:tab w:val="left" w:pos="0"/>
        <w:tab w:val="left" w:pos="720"/>
      </w:tabs>
      <w:suppressAutoHyphens/>
      <w:spacing w:before="120" w:after="120"/>
    </w:pPr>
    <w:rPr>
      <w:rFonts w:ascii="Calibri" w:eastAsia="Times New Roman" w:hAnsi="Calibri" w:cs="Times New Roman"/>
      <w:bCs w:val="0"/>
      <w:color w:val="595959"/>
      <w:lang w:val="x-none" w:eastAsia="ar-SA"/>
    </w:rPr>
  </w:style>
  <w:style w:type="character" w:customStyle="1" w:styleId="Subhead2Char">
    <w:name w:val="Subhead2 Char"/>
    <w:link w:val="Subhead2"/>
    <w:rsid w:val="00321138"/>
    <w:rPr>
      <w:rFonts w:ascii="Calibri" w:eastAsia="Times New Roman" w:hAnsi="Calibri" w:cs="Times New Roman"/>
      <w:b/>
      <w:color w:val="595959"/>
      <w:sz w:val="28"/>
      <w:szCs w:val="28"/>
      <w:lang w:val="x-none" w:eastAsia="ar-SA"/>
    </w:rPr>
  </w:style>
  <w:style w:type="paragraph" w:customStyle="1" w:styleId="Bulletedtext">
    <w:name w:val="Bulleted text"/>
    <w:basedOn w:val="Normal"/>
    <w:link w:val="BulletedtextChar"/>
    <w:qFormat/>
    <w:rsid w:val="00321138"/>
    <w:pPr>
      <w:numPr>
        <w:numId w:val="1"/>
      </w:numPr>
    </w:pPr>
    <w:rPr>
      <w:rFonts w:ascii="Calibri" w:hAnsi="Calibri"/>
      <w:sz w:val="24"/>
      <w:szCs w:val="24"/>
      <w:lang w:val="x-none" w:eastAsia="ar-SA"/>
    </w:rPr>
  </w:style>
  <w:style w:type="character" w:customStyle="1" w:styleId="BulletedtextChar">
    <w:name w:val="Bulleted text Char"/>
    <w:link w:val="Bulletedtext"/>
    <w:rsid w:val="00321138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customStyle="1" w:styleId="Numberedheading">
    <w:name w:val="Numbered heading"/>
    <w:basedOn w:val="Normal"/>
    <w:link w:val="NumberedheadingChar"/>
    <w:qFormat/>
    <w:rsid w:val="00321138"/>
    <w:pPr>
      <w:jc w:val="both"/>
    </w:pPr>
    <w:rPr>
      <w:rFonts w:ascii="Calibri" w:hAnsi="Calibri"/>
      <w:b/>
      <w:sz w:val="24"/>
      <w:szCs w:val="24"/>
      <w:lang w:val="x-none"/>
    </w:rPr>
  </w:style>
  <w:style w:type="character" w:customStyle="1" w:styleId="NumberedheadingChar">
    <w:name w:val="Numbered heading Char"/>
    <w:link w:val="Numberedheading"/>
    <w:rsid w:val="00321138"/>
    <w:rPr>
      <w:rFonts w:ascii="Calibri" w:eastAsia="Times New Roman" w:hAnsi="Calibri" w:cs="Times New Roman"/>
      <w:b/>
      <w:sz w:val="24"/>
      <w:szCs w:val="24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321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F1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18C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8CF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8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B1FB5"/>
    <w:rPr>
      <w:rFonts w:ascii="Century Gothic" w:eastAsia="Times New Roman" w:hAnsi="Century Gothic" w:cs="Arial"/>
      <w:b/>
      <w:bCs/>
      <w:sz w:val="21"/>
      <w:szCs w:val="21"/>
      <w:lang w:eastAsia="en-GB"/>
    </w:rPr>
  </w:style>
  <w:style w:type="paragraph" w:styleId="ListParagraph">
    <w:name w:val="List Paragraph"/>
    <w:basedOn w:val="Normal"/>
    <w:qFormat/>
    <w:rsid w:val="007A4047"/>
    <w:pPr>
      <w:numPr>
        <w:ilvl w:val="1"/>
        <w:numId w:val="4"/>
      </w:numPr>
      <w:jc w:val="both"/>
    </w:pPr>
    <w:rPr>
      <w:rFonts w:ascii="Century Gothic" w:hAnsi="Century Gothic" w:cs="Arial"/>
      <w:sz w:val="21"/>
      <w:szCs w:val="21"/>
      <w:lang w:eastAsia="en-GB"/>
    </w:rPr>
  </w:style>
  <w:style w:type="paragraph" w:styleId="Revision">
    <w:name w:val="Revision"/>
    <w:hidden/>
    <w:uiPriority w:val="99"/>
    <w:semiHidden/>
    <w:rsid w:val="007A4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8421-D320-4CFA-9396-AFF37CA9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Lourtie</dc:creator>
  <cp:lastModifiedBy>Christine Taylor</cp:lastModifiedBy>
  <cp:revision>4</cp:revision>
  <dcterms:created xsi:type="dcterms:W3CDTF">2024-09-13T08:15:00Z</dcterms:created>
  <dcterms:modified xsi:type="dcterms:W3CDTF">2024-09-13T08:20:00Z</dcterms:modified>
</cp:coreProperties>
</file>