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8EEB" w14:textId="03C51DB5" w:rsidR="008E06CE" w:rsidRPr="008E06CE" w:rsidRDefault="008E06CE">
      <w:pPr>
        <w:rPr>
          <w:lang w:val="en-US"/>
        </w:rPr>
      </w:pPr>
      <w:r>
        <w:rPr>
          <w:lang w:val="en-US"/>
        </w:rPr>
        <w:t>PLACE HOLDER</w:t>
      </w:r>
    </w:p>
    <w:sectPr w:rsidR="008E06CE" w:rsidRPr="008E0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CE"/>
    <w:rsid w:val="008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49E0"/>
  <w15:chartTrackingRefBased/>
  <w15:docId w15:val="{2A37CD6F-D9D8-4D8D-927B-5C7A305C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Cortes</dc:creator>
  <cp:keywords/>
  <dc:description/>
  <cp:lastModifiedBy>Laura Cortes</cp:lastModifiedBy>
  <cp:revision>1</cp:revision>
  <dcterms:created xsi:type="dcterms:W3CDTF">2023-11-15T13:27:00Z</dcterms:created>
  <dcterms:modified xsi:type="dcterms:W3CDTF">2023-11-15T13:27:00Z</dcterms:modified>
</cp:coreProperties>
</file>